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/word/document.xml"/>
  <Relationship Id="rId2" Type="http://schemas.openxmlformats.org/package/2006/relationships/metadata/core-properties" Target="/docProps/core.xml"/>
  <Relationship Id="rId3" Type="http://schemas.openxmlformats.org/officeDocument/2006/relationships/extended-properties" Target="/docProps/app.xml"/>
  <Relationship Id="rId4" Type="http://schemas.openxmlformats.org/officeDocument/2006/relationships/custom-properties" Target="/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C8F88" w14:textId="77777777" w:rsidR="00D81725" w:rsidRPr="00D81725" w:rsidRDefault="00D81725" w:rsidP="00D81725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0"/>
          <w:szCs w:val="32"/>
          <w:lang w:eastAsia="en-GB"/>
        </w:rPr>
      </w:pPr>
      <w:bookmarkStart w:id="0" w:name="_GoBack"/>
      <w:bookmarkEnd w:id="0"/>
      <w:r w:rsidRPr="00D81725">
        <w:rPr>
          <w:rFonts w:ascii="Arial" w:eastAsia="Times New Roman" w:hAnsi="Arial" w:cs="Arial"/>
          <w:b/>
          <w:bCs/>
          <w:kern w:val="32"/>
          <w:sz w:val="20"/>
          <w:szCs w:val="32"/>
          <w:lang w:eastAsia="en-GB"/>
        </w:rPr>
        <w:t>BOURNEMOUTH UNIVERSITY</w:t>
      </w:r>
    </w:p>
    <w:p w14:paraId="068B2D33" w14:textId="77777777" w:rsidR="00D81725" w:rsidRPr="00D81725" w:rsidRDefault="00D81725" w:rsidP="00D81725">
      <w:pPr>
        <w:keepNext/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20"/>
          <w:szCs w:val="32"/>
          <w:lang w:eastAsia="en-GB"/>
        </w:rPr>
      </w:pPr>
      <w:r w:rsidRPr="00D81725">
        <w:rPr>
          <w:rFonts w:ascii="Arial" w:eastAsia="Times New Roman" w:hAnsi="Arial" w:cs="Arial"/>
          <w:b/>
          <w:bCs/>
          <w:kern w:val="32"/>
          <w:sz w:val="20"/>
          <w:szCs w:val="32"/>
          <w:lang w:eastAsia="en-GB"/>
        </w:rPr>
        <w:t>FACULTY OF SCIENCE AND TECHNOLOGY</w:t>
      </w:r>
    </w:p>
    <w:p w14:paraId="2451BA5F" w14:textId="77777777" w:rsidR="00D81725" w:rsidRPr="00D81725" w:rsidRDefault="00D81725" w:rsidP="00D81725">
      <w:pPr>
        <w:keepNext/>
        <w:spacing w:before="240"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0"/>
          <w:szCs w:val="32"/>
          <w:lang w:eastAsia="en-GB"/>
        </w:rPr>
      </w:pPr>
      <w:r w:rsidRPr="00D81725">
        <w:rPr>
          <w:rFonts w:ascii="Arial" w:eastAsia="Times New Roman" w:hAnsi="Arial" w:cs="Arial"/>
          <w:b/>
          <w:bCs/>
          <w:kern w:val="32"/>
          <w:sz w:val="20"/>
          <w:szCs w:val="32"/>
          <w:lang w:eastAsia="en-GB"/>
        </w:rPr>
        <w:t xml:space="preserve">MINUTES OF FACULTY EDUCATION AND STUDENT EXPERIENCE COMMITTEE </w:t>
      </w:r>
    </w:p>
    <w:p w14:paraId="6E6794DE" w14:textId="725C9D89" w:rsidR="00D81725" w:rsidRPr="00D81725" w:rsidRDefault="00D81725" w:rsidP="00D81725">
      <w:pPr>
        <w:keepNext/>
        <w:spacing w:before="240"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0"/>
          <w:szCs w:val="32"/>
          <w:lang w:eastAsia="en-GB"/>
        </w:rPr>
      </w:pPr>
      <w:r>
        <w:rPr>
          <w:rFonts w:ascii="Arial" w:eastAsia="Times New Roman" w:hAnsi="Arial" w:cs="Arial"/>
          <w:b/>
          <w:bCs/>
          <w:kern w:val="32"/>
          <w:sz w:val="20"/>
          <w:szCs w:val="32"/>
          <w:lang w:eastAsia="en-GB"/>
        </w:rPr>
        <w:t>19</w:t>
      </w:r>
      <w:r w:rsidR="001A1065" w:rsidRPr="001A1065">
        <w:rPr>
          <w:rFonts w:ascii="Arial" w:eastAsia="Times New Roman" w:hAnsi="Arial" w:cs="Arial"/>
          <w:b/>
          <w:bCs/>
          <w:kern w:val="32"/>
          <w:sz w:val="20"/>
          <w:szCs w:val="32"/>
          <w:vertAlign w:val="superscript"/>
          <w:lang w:eastAsia="en-GB"/>
        </w:rPr>
        <w:t>TH</w:t>
      </w:r>
      <w:r w:rsidR="001A1065">
        <w:rPr>
          <w:rFonts w:ascii="Arial" w:eastAsia="Times New Roman" w:hAnsi="Arial" w:cs="Arial"/>
          <w:b/>
          <w:bCs/>
          <w:kern w:val="32"/>
          <w:sz w:val="20"/>
          <w:szCs w:val="32"/>
          <w:lang w:eastAsia="en-GB"/>
        </w:rPr>
        <w:t xml:space="preserve"> FEBRUARY </w:t>
      </w:r>
      <w:r>
        <w:rPr>
          <w:rFonts w:ascii="Arial" w:eastAsia="Times New Roman" w:hAnsi="Arial" w:cs="Arial"/>
          <w:b/>
          <w:bCs/>
          <w:kern w:val="32"/>
          <w:sz w:val="20"/>
          <w:szCs w:val="32"/>
          <w:lang w:eastAsia="en-GB"/>
        </w:rPr>
        <w:t>2016 in P411</w:t>
      </w:r>
      <w:r w:rsidRPr="00D81725">
        <w:rPr>
          <w:rFonts w:ascii="Arial" w:eastAsia="Times New Roman" w:hAnsi="Arial" w:cs="Arial"/>
          <w:b/>
          <w:bCs/>
          <w:kern w:val="32"/>
          <w:sz w:val="20"/>
          <w:szCs w:val="32"/>
          <w:lang w:eastAsia="en-GB"/>
        </w:rPr>
        <w:t xml:space="preserve">, Poole House </w:t>
      </w:r>
      <w:r w:rsidRPr="00D81725">
        <w:rPr>
          <w:rFonts w:ascii="Arial" w:eastAsia="Times New Roman" w:hAnsi="Arial" w:cs="Arial"/>
          <w:b/>
          <w:bCs/>
          <w:kern w:val="32"/>
          <w:sz w:val="20"/>
          <w:szCs w:val="32"/>
          <w:lang w:eastAsia="en-GB"/>
        </w:rPr>
        <w:tab/>
      </w:r>
    </w:p>
    <w:p w14:paraId="16C6F7FF" w14:textId="77777777" w:rsidR="00D81725" w:rsidRPr="00D81725" w:rsidRDefault="00D81725" w:rsidP="00D817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A24A21D" w14:textId="77777777" w:rsidR="00D81725" w:rsidRPr="00D81725" w:rsidRDefault="00D81725" w:rsidP="00D81725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A6C2062" w14:textId="7A7963F6" w:rsidR="00EB1914" w:rsidRDefault="00D81725" w:rsidP="001A1065">
      <w:pPr>
        <w:spacing w:after="0" w:line="240" w:lineRule="auto"/>
        <w:ind w:left="1134" w:hanging="1134"/>
        <w:rPr>
          <w:rFonts w:ascii="Arial" w:eastAsia="Times New Roman" w:hAnsi="Arial" w:cs="Times New Roman"/>
          <w:sz w:val="20"/>
          <w:szCs w:val="24"/>
          <w:lang w:eastAsia="en-GB"/>
        </w:rPr>
      </w:pPr>
      <w:r w:rsidRPr="00D81725">
        <w:rPr>
          <w:rFonts w:ascii="Arial" w:eastAsia="Times New Roman" w:hAnsi="Arial" w:cs="Times New Roman"/>
          <w:b/>
          <w:sz w:val="20"/>
          <w:szCs w:val="24"/>
          <w:lang w:eastAsia="en-GB"/>
        </w:rPr>
        <w:t>Present:</w:t>
      </w:r>
      <w:r w:rsidRPr="00D81725">
        <w:rPr>
          <w:rFonts w:ascii="Arial" w:eastAsia="Times New Roman" w:hAnsi="Arial" w:cs="Times New Roman"/>
          <w:sz w:val="20"/>
          <w:szCs w:val="24"/>
          <w:lang w:eastAsia="en-GB"/>
        </w:rPr>
        <w:t xml:space="preserve">  </w:t>
      </w:r>
      <w:r w:rsidRPr="00D81725">
        <w:rPr>
          <w:rFonts w:ascii="Arial" w:eastAsia="Times New Roman" w:hAnsi="Arial" w:cs="Times New Roman"/>
          <w:sz w:val="20"/>
          <w:szCs w:val="24"/>
          <w:lang w:eastAsia="en-GB"/>
        </w:rPr>
        <w:tab/>
        <w:t>Prof Keith Phalp (Chair),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 xml:space="preserve"> 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Dr 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>Clive Hunt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 (AD - Student Experience)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>, Lianne Hutchings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 (EDQ)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 xml:space="preserve">, 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Prof 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>Vasilis Katos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 (HoD Computing)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>, Paul Kneller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 (HoE AAFS)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 xml:space="preserve">, Helen Leddy, 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Prof 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>Remco Polman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 (HoD Psychology)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 xml:space="preserve">, 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Dr 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>Simant Prakoonwit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 (HoE Creative Technology)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 xml:space="preserve">,  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Dr 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>Rick Stafford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 (HoE LES)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>, Angelos Stefanidis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 (AD – Global Engagement)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>, Prof Richard Stillman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 (HoD LES)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>, Ellie Mayo-Ward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 (SUVP – Education)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>,  Emma Pearson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 (rep – computing)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>, Claudia Realegeno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 (rep</w:t>
      </w:r>
      <w:r w:rsidR="001A1065">
        <w:rPr>
          <w:rFonts w:ascii="Arial" w:eastAsia="Times New Roman" w:hAnsi="Arial" w:cs="Times New Roman"/>
          <w:sz w:val="20"/>
          <w:szCs w:val="24"/>
          <w:lang w:eastAsia="en-GB"/>
        </w:rPr>
        <w:t xml:space="preserve"> 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>- PG Psychology)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 xml:space="preserve"> and Jamie Swanson 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>(rep – Creative Technology)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 xml:space="preserve"> </w:t>
      </w:r>
    </w:p>
    <w:p w14:paraId="5A548BED" w14:textId="77777777" w:rsidR="001A1065" w:rsidRDefault="001A1065" w:rsidP="001A1065">
      <w:pPr>
        <w:spacing w:after="0" w:line="240" w:lineRule="auto"/>
        <w:ind w:left="1134" w:hanging="1134"/>
        <w:rPr>
          <w:rFonts w:ascii="Arial" w:eastAsia="Times New Roman" w:hAnsi="Arial" w:cs="Times New Roman"/>
          <w:sz w:val="20"/>
          <w:szCs w:val="24"/>
          <w:lang w:eastAsia="en-GB"/>
        </w:rPr>
      </w:pPr>
    </w:p>
    <w:p w14:paraId="41230E04" w14:textId="77777777" w:rsidR="00D81725" w:rsidRPr="00CA2D5B" w:rsidRDefault="00D81725" w:rsidP="001A1065">
      <w:pPr>
        <w:spacing w:after="0" w:line="240" w:lineRule="auto"/>
        <w:ind w:left="1134" w:hanging="1134"/>
        <w:jc w:val="both"/>
        <w:rPr>
          <w:rFonts w:ascii="Arial" w:eastAsia="Times New Roman" w:hAnsi="Arial" w:cs="Times New Roman"/>
          <w:sz w:val="20"/>
          <w:szCs w:val="20"/>
          <w:lang w:eastAsia="en-GB"/>
        </w:rPr>
      </w:pPr>
      <w:r w:rsidRPr="00C1697E">
        <w:rPr>
          <w:rFonts w:ascii="Arial" w:eastAsia="Times New Roman" w:hAnsi="Arial" w:cs="Times New Roman"/>
          <w:b/>
          <w:sz w:val="20"/>
          <w:szCs w:val="24"/>
          <w:lang w:eastAsia="en-GB"/>
        </w:rPr>
        <w:t>Apologies</w:t>
      </w:r>
      <w:r w:rsidR="00C1697E">
        <w:rPr>
          <w:rFonts w:ascii="Arial" w:eastAsia="Times New Roman" w:hAnsi="Arial" w:cs="Times New Roman"/>
          <w:sz w:val="20"/>
          <w:szCs w:val="24"/>
          <w:lang w:eastAsia="en-GB"/>
        </w:rPr>
        <w:t xml:space="preserve">: </w:t>
      </w:r>
      <w:r w:rsidR="00C1697E">
        <w:rPr>
          <w:rFonts w:ascii="Arial" w:eastAsia="Times New Roman" w:hAnsi="Arial" w:cs="Times New Roman"/>
          <w:sz w:val="20"/>
          <w:szCs w:val="24"/>
          <w:lang w:eastAsia="en-GB"/>
        </w:rPr>
        <w:tab/>
      </w:r>
      <w:r w:rsidR="00E248DF">
        <w:rPr>
          <w:rFonts w:ascii="Arial" w:eastAsia="Times New Roman" w:hAnsi="Arial" w:cs="Times New Roman"/>
          <w:sz w:val="20"/>
          <w:szCs w:val="24"/>
          <w:lang w:eastAsia="en-GB"/>
        </w:rPr>
        <w:t>Michel Bertulies</w:t>
      </w:r>
      <w:r w:rsidR="00B06A9D">
        <w:rPr>
          <w:rFonts w:ascii="Arial" w:eastAsia="Times New Roman" w:hAnsi="Arial" w:cs="Times New Roman"/>
          <w:sz w:val="20"/>
          <w:szCs w:val="24"/>
          <w:lang w:eastAsia="en-GB"/>
        </w:rPr>
        <w:t xml:space="preserve"> (rep Design &amp;Engineering)</w:t>
      </w:r>
      <w:r w:rsidR="00E248DF">
        <w:rPr>
          <w:rFonts w:ascii="Arial" w:eastAsia="Times New Roman" w:hAnsi="Arial" w:cs="Times New Roman"/>
          <w:sz w:val="20"/>
          <w:szCs w:val="24"/>
          <w:lang w:eastAsia="en-GB"/>
        </w:rPr>
        <w:t xml:space="preserve">, 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Dr 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 xml:space="preserve">Tom Davis, 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Dr 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 xml:space="preserve">Peter Hills, 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Prof 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>David Osselton,</w:t>
      </w:r>
      <w:r w:rsidR="005D696C">
        <w:rPr>
          <w:rFonts w:ascii="Arial" w:eastAsia="Times New Roman" w:hAnsi="Arial" w:cs="Times New Roman"/>
          <w:sz w:val="20"/>
          <w:szCs w:val="24"/>
          <w:lang w:eastAsia="en-GB"/>
        </w:rPr>
        <w:t xml:space="preserve"> Paula Peckham,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 xml:space="preserve"> 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Dr 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 xml:space="preserve">Reza Sahandi, 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Dr 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 xml:space="preserve">Philip Sewell and </w:t>
      </w:r>
      <w:r w:rsidR="00CC5861">
        <w:rPr>
          <w:rFonts w:ascii="Arial" w:eastAsia="Times New Roman" w:hAnsi="Arial" w:cs="Times New Roman"/>
          <w:sz w:val="20"/>
          <w:szCs w:val="24"/>
          <w:lang w:eastAsia="en-GB"/>
        </w:rPr>
        <w:t xml:space="preserve">Dr </w:t>
      </w:r>
      <w:r>
        <w:rPr>
          <w:rFonts w:ascii="Arial" w:eastAsia="Times New Roman" w:hAnsi="Arial" w:cs="Times New Roman"/>
          <w:sz w:val="20"/>
          <w:szCs w:val="24"/>
          <w:lang w:eastAsia="en-GB"/>
        </w:rPr>
        <w:t>Ben Thomas</w:t>
      </w:r>
    </w:p>
    <w:p w14:paraId="78DD950E" w14:textId="77777777" w:rsidR="00C1697E" w:rsidRDefault="00C1697E" w:rsidP="00D81725">
      <w:pPr>
        <w:rPr>
          <w:rFonts w:ascii="Arial" w:hAnsi="Arial" w:cs="Arial"/>
          <w:sz w:val="20"/>
          <w:szCs w:val="20"/>
        </w:rPr>
      </w:pPr>
    </w:p>
    <w:p w14:paraId="67AC1F9D" w14:textId="77777777" w:rsidR="002E2642" w:rsidRPr="000D4BD8" w:rsidRDefault="00CA2D5B" w:rsidP="00A647CC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0D4BD8">
        <w:rPr>
          <w:rFonts w:ascii="Arial" w:hAnsi="Arial" w:cs="Arial"/>
          <w:b/>
          <w:sz w:val="20"/>
          <w:szCs w:val="20"/>
          <w:u w:val="single"/>
        </w:rPr>
        <w:t xml:space="preserve">Actions </w:t>
      </w:r>
    </w:p>
    <w:p w14:paraId="5145A8AB" w14:textId="77777777" w:rsidR="00C1697E" w:rsidRDefault="00F62346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163CFF">
        <w:rPr>
          <w:rFonts w:ascii="Arial" w:hAnsi="Arial" w:cs="Arial"/>
          <w:sz w:val="20"/>
          <w:szCs w:val="20"/>
        </w:rPr>
        <w:t>iewing previous year</w:t>
      </w:r>
      <w:r w:rsidR="00FF17F0">
        <w:rPr>
          <w:rFonts w:ascii="Arial" w:hAnsi="Arial" w:cs="Arial"/>
          <w:sz w:val="20"/>
          <w:szCs w:val="20"/>
        </w:rPr>
        <w:t>’s</w:t>
      </w:r>
      <w:r w:rsidR="00163C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Turnitin </w:t>
      </w:r>
      <w:r w:rsidR="00163CFF">
        <w:rPr>
          <w:rFonts w:ascii="Arial" w:hAnsi="Arial" w:cs="Arial"/>
          <w:sz w:val="20"/>
          <w:szCs w:val="20"/>
        </w:rPr>
        <w:t>material is not possible</w:t>
      </w:r>
      <w:r w:rsidR="00CA2D5B" w:rsidRPr="00CA2D5B">
        <w:rPr>
          <w:rFonts w:ascii="Arial" w:hAnsi="Arial" w:cs="Arial"/>
          <w:sz w:val="20"/>
          <w:szCs w:val="20"/>
        </w:rPr>
        <w:t>.</w:t>
      </w:r>
      <w:r w:rsidR="001C7D76">
        <w:rPr>
          <w:rFonts w:ascii="Arial" w:hAnsi="Arial" w:cs="Arial"/>
          <w:sz w:val="20"/>
          <w:szCs w:val="20"/>
        </w:rPr>
        <w:t xml:space="preserve"> The committee u</w:t>
      </w:r>
      <w:r w:rsidR="00CA2D5B" w:rsidRPr="00CA2D5B">
        <w:rPr>
          <w:rFonts w:ascii="Arial" w:hAnsi="Arial" w:cs="Arial"/>
          <w:sz w:val="20"/>
          <w:szCs w:val="20"/>
        </w:rPr>
        <w:t xml:space="preserve">nderstand it will come up again next academic year. It has been passed on </w:t>
      </w:r>
      <w:r w:rsidR="001C7D76">
        <w:rPr>
          <w:rFonts w:ascii="Arial" w:hAnsi="Arial" w:cs="Arial"/>
          <w:sz w:val="20"/>
          <w:szCs w:val="20"/>
        </w:rPr>
        <w:t xml:space="preserve">and </w:t>
      </w:r>
      <w:r w:rsidR="00CA2D5B" w:rsidRPr="00CA2D5B">
        <w:rPr>
          <w:rFonts w:ascii="Arial" w:hAnsi="Arial" w:cs="Arial"/>
          <w:sz w:val="20"/>
          <w:szCs w:val="20"/>
        </w:rPr>
        <w:t>TEL are taking it on board</w:t>
      </w:r>
      <w:r w:rsidR="001C7D76">
        <w:rPr>
          <w:rFonts w:ascii="Arial" w:hAnsi="Arial" w:cs="Arial"/>
          <w:sz w:val="20"/>
          <w:szCs w:val="20"/>
        </w:rPr>
        <w:t xml:space="preserve">. </w:t>
      </w:r>
    </w:p>
    <w:p w14:paraId="786491C4" w14:textId="77777777" w:rsidR="00D81725" w:rsidRPr="00C1697E" w:rsidRDefault="00163CFF" w:rsidP="00F56AD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1697E">
        <w:rPr>
          <w:rFonts w:ascii="Arial" w:hAnsi="Arial" w:cs="Arial"/>
          <w:b/>
          <w:sz w:val="20"/>
          <w:szCs w:val="20"/>
        </w:rPr>
        <w:t xml:space="preserve">Action: </w:t>
      </w:r>
      <w:r w:rsidR="001C7D76" w:rsidRPr="00C1697E">
        <w:rPr>
          <w:rFonts w:ascii="Arial" w:hAnsi="Arial" w:cs="Arial"/>
          <w:b/>
          <w:sz w:val="20"/>
          <w:szCs w:val="20"/>
        </w:rPr>
        <w:t>Closed</w:t>
      </w:r>
    </w:p>
    <w:p w14:paraId="453910C0" w14:textId="77777777" w:rsidR="00C1697E" w:rsidRDefault="00C1697E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447C07" w14:textId="77777777" w:rsidR="00C1697E" w:rsidRDefault="001C7D76" w:rsidP="001A106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MUSE and </w:t>
      </w:r>
      <w:r w:rsidR="001266B2">
        <w:rPr>
          <w:rFonts w:ascii="Arial" w:hAnsi="Arial" w:cs="Arial"/>
          <w:sz w:val="20"/>
          <w:szCs w:val="20"/>
        </w:rPr>
        <w:t>asserting what</w:t>
      </w:r>
      <w:r w:rsidR="00F62346">
        <w:rPr>
          <w:rFonts w:ascii="Arial" w:hAnsi="Arial" w:cs="Arial"/>
          <w:sz w:val="20"/>
          <w:szCs w:val="20"/>
        </w:rPr>
        <w:t xml:space="preserve"> programme students are on</w:t>
      </w:r>
      <w:r>
        <w:rPr>
          <w:rFonts w:ascii="Arial" w:hAnsi="Arial" w:cs="Arial"/>
          <w:sz w:val="20"/>
          <w:szCs w:val="20"/>
        </w:rPr>
        <w:t xml:space="preserve">. </w:t>
      </w:r>
      <w:r w:rsidR="006C6C93">
        <w:rPr>
          <w:rFonts w:ascii="Arial" w:hAnsi="Arial" w:cs="Arial"/>
          <w:sz w:val="20"/>
          <w:szCs w:val="20"/>
        </w:rPr>
        <w:t>Th</w:t>
      </w:r>
      <w:r w:rsidR="001266B2">
        <w:rPr>
          <w:rFonts w:ascii="Arial" w:hAnsi="Arial" w:cs="Arial"/>
          <w:sz w:val="20"/>
          <w:szCs w:val="20"/>
        </w:rPr>
        <w:t>e comments on this have</w:t>
      </w:r>
      <w:r w:rsidR="006C6C93">
        <w:rPr>
          <w:rFonts w:ascii="Arial" w:hAnsi="Arial" w:cs="Arial"/>
          <w:sz w:val="20"/>
          <w:szCs w:val="20"/>
        </w:rPr>
        <w:t xml:space="preserve"> been passed on</w:t>
      </w:r>
      <w:r w:rsidR="00C1697E">
        <w:rPr>
          <w:rFonts w:ascii="Arial" w:hAnsi="Arial" w:cs="Arial"/>
          <w:sz w:val="20"/>
          <w:szCs w:val="20"/>
        </w:rPr>
        <w:t>.</w:t>
      </w:r>
      <w:r w:rsidR="006C6C93" w:rsidRPr="00C1697E">
        <w:rPr>
          <w:rFonts w:ascii="Arial" w:hAnsi="Arial" w:cs="Arial"/>
          <w:b/>
          <w:sz w:val="20"/>
          <w:szCs w:val="20"/>
        </w:rPr>
        <w:t xml:space="preserve"> </w:t>
      </w:r>
    </w:p>
    <w:p w14:paraId="1356F010" w14:textId="77777777" w:rsidR="00CA2D5B" w:rsidRDefault="00163CFF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697E">
        <w:rPr>
          <w:rFonts w:ascii="Arial" w:hAnsi="Arial" w:cs="Arial"/>
          <w:b/>
          <w:sz w:val="20"/>
          <w:szCs w:val="20"/>
        </w:rPr>
        <w:t xml:space="preserve">Action: </w:t>
      </w:r>
      <w:r w:rsidR="001C7D76" w:rsidRPr="00C1697E">
        <w:rPr>
          <w:rFonts w:ascii="Arial" w:hAnsi="Arial" w:cs="Arial"/>
          <w:b/>
          <w:sz w:val="20"/>
          <w:szCs w:val="20"/>
        </w:rPr>
        <w:t>Closed</w:t>
      </w:r>
      <w:r w:rsidR="00CA2D5B">
        <w:rPr>
          <w:rFonts w:ascii="Arial" w:hAnsi="Arial" w:cs="Arial"/>
          <w:sz w:val="20"/>
          <w:szCs w:val="20"/>
        </w:rPr>
        <w:t>.</w:t>
      </w:r>
    </w:p>
    <w:p w14:paraId="09444F49" w14:textId="77777777" w:rsidR="006C6C93" w:rsidRDefault="006C6C93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A26336" w14:textId="5F2716B5" w:rsidR="002E2642" w:rsidRDefault="00CA2D5B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BD8">
        <w:rPr>
          <w:rFonts w:ascii="Arial" w:hAnsi="Arial" w:cs="Arial"/>
          <w:sz w:val="20"/>
          <w:szCs w:val="20"/>
          <w:u w:val="single"/>
        </w:rPr>
        <w:t xml:space="preserve">ESEC </w:t>
      </w:r>
      <w:r w:rsidR="001A1065" w:rsidRPr="000D4BD8">
        <w:rPr>
          <w:rFonts w:ascii="Arial" w:hAnsi="Arial" w:cs="Arial"/>
          <w:sz w:val="20"/>
          <w:szCs w:val="20"/>
          <w:u w:val="single"/>
        </w:rPr>
        <w:t>U</w:t>
      </w:r>
      <w:r w:rsidR="001C7D76" w:rsidRPr="000D4BD8">
        <w:rPr>
          <w:rFonts w:ascii="Arial" w:hAnsi="Arial" w:cs="Arial"/>
          <w:sz w:val="20"/>
          <w:szCs w:val="20"/>
          <w:u w:val="single"/>
        </w:rPr>
        <w:t>pdates</w:t>
      </w:r>
      <w:r w:rsidR="002E2642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There was a lot of talk</w:t>
      </w:r>
      <w:r w:rsidR="00C1697E">
        <w:rPr>
          <w:rFonts w:ascii="Arial" w:hAnsi="Arial" w:cs="Arial"/>
          <w:sz w:val="20"/>
          <w:szCs w:val="20"/>
        </w:rPr>
        <w:t xml:space="preserve"> at ESEC</w:t>
      </w:r>
      <w:r>
        <w:rPr>
          <w:rFonts w:ascii="Arial" w:hAnsi="Arial" w:cs="Arial"/>
          <w:sz w:val="20"/>
          <w:szCs w:val="20"/>
        </w:rPr>
        <w:t xml:space="preserve"> </w:t>
      </w:r>
      <w:r w:rsidR="007D63E8">
        <w:rPr>
          <w:rFonts w:ascii="Arial" w:hAnsi="Arial" w:cs="Arial"/>
          <w:sz w:val="20"/>
          <w:szCs w:val="20"/>
        </w:rPr>
        <w:t>regarding</w:t>
      </w:r>
      <w:r w:rsidR="005D696C">
        <w:rPr>
          <w:rFonts w:ascii="Arial" w:hAnsi="Arial" w:cs="Arial"/>
          <w:sz w:val="20"/>
          <w:szCs w:val="20"/>
        </w:rPr>
        <w:t xml:space="preserve"> 40 week</w:t>
      </w:r>
      <w:r>
        <w:rPr>
          <w:rFonts w:ascii="Arial" w:hAnsi="Arial" w:cs="Arial"/>
          <w:sz w:val="20"/>
          <w:szCs w:val="20"/>
        </w:rPr>
        <w:t xml:space="preserve"> placements. </w:t>
      </w:r>
      <w:r w:rsidR="001C7D76">
        <w:rPr>
          <w:rFonts w:ascii="Arial" w:hAnsi="Arial" w:cs="Arial"/>
          <w:sz w:val="20"/>
          <w:szCs w:val="20"/>
        </w:rPr>
        <w:t>There is a need to r</w:t>
      </w:r>
      <w:r>
        <w:rPr>
          <w:rFonts w:ascii="Arial" w:hAnsi="Arial" w:cs="Arial"/>
          <w:sz w:val="20"/>
          <w:szCs w:val="20"/>
        </w:rPr>
        <w:t>ecord</w:t>
      </w:r>
      <w:r w:rsidR="001C7D76">
        <w:rPr>
          <w:rFonts w:ascii="Arial" w:hAnsi="Arial" w:cs="Arial"/>
          <w:sz w:val="20"/>
          <w:szCs w:val="20"/>
        </w:rPr>
        <w:t xml:space="preserve"> other positive </w:t>
      </w:r>
      <w:r w:rsidR="006971B9">
        <w:rPr>
          <w:rFonts w:ascii="Arial" w:hAnsi="Arial" w:cs="Arial"/>
          <w:sz w:val="20"/>
          <w:szCs w:val="20"/>
        </w:rPr>
        <w:t xml:space="preserve">work based </w:t>
      </w:r>
      <w:r w:rsidR="001C7D76">
        <w:rPr>
          <w:rFonts w:ascii="Arial" w:hAnsi="Arial" w:cs="Arial"/>
          <w:sz w:val="20"/>
          <w:szCs w:val="20"/>
        </w:rPr>
        <w:t>experiences that do not total 40 weeks</w:t>
      </w:r>
      <w:r w:rsidR="00EB5B02">
        <w:rPr>
          <w:rFonts w:ascii="Arial" w:hAnsi="Arial" w:cs="Arial"/>
          <w:sz w:val="20"/>
          <w:szCs w:val="20"/>
        </w:rPr>
        <w:t xml:space="preserve">, for example those who achieve 30 weeks </w:t>
      </w:r>
      <w:r w:rsidR="005D696C">
        <w:rPr>
          <w:rFonts w:ascii="Arial" w:hAnsi="Arial" w:cs="Arial"/>
          <w:sz w:val="20"/>
          <w:szCs w:val="20"/>
        </w:rPr>
        <w:t>should</w:t>
      </w:r>
      <w:r w:rsidR="00EB5B02">
        <w:rPr>
          <w:rFonts w:ascii="Arial" w:hAnsi="Arial" w:cs="Arial"/>
          <w:sz w:val="20"/>
          <w:szCs w:val="20"/>
        </w:rPr>
        <w:t xml:space="preserve"> </w:t>
      </w:r>
      <w:r w:rsidR="00C1697E">
        <w:rPr>
          <w:rFonts w:ascii="Arial" w:hAnsi="Arial" w:cs="Arial"/>
          <w:sz w:val="20"/>
          <w:szCs w:val="20"/>
        </w:rPr>
        <w:t xml:space="preserve">have </w:t>
      </w:r>
      <w:r w:rsidR="005D696C">
        <w:rPr>
          <w:rFonts w:ascii="Arial" w:hAnsi="Arial" w:cs="Arial"/>
          <w:sz w:val="20"/>
          <w:szCs w:val="20"/>
        </w:rPr>
        <w:t>this recognised</w:t>
      </w:r>
      <w:r w:rsidR="001C7D76">
        <w:rPr>
          <w:rFonts w:ascii="Arial" w:hAnsi="Arial" w:cs="Arial"/>
          <w:sz w:val="20"/>
          <w:szCs w:val="20"/>
        </w:rPr>
        <w:t>. It was noted that for some subjects keeping the 40 week placement was important.</w:t>
      </w:r>
      <w:r w:rsidR="001A1065">
        <w:rPr>
          <w:rFonts w:ascii="Arial" w:hAnsi="Arial" w:cs="Arial"/>
          <w:sz w:val="20"/>
          <w:szCs w:val="20"/>
        </w:rPr>
        <w:t xml:space="preserve"> </w:t>
      </w:r>
      <w:r w:rsidR="00EB5B02">
        <w:rPr>
          <w:rFonts w:ascii="Arial" w:hAnsi="Arial" w:cs="Arial"/>
          <w:sz w:val="20"/>
          <w:szCs w:val="20"/>
        </w:rPr>
        <w:t>The University is looking at a minimum</w:t>
      </w:r>
      <w:r w:rsidR="005D696C">
        <w:rPr>
          <w:rFonts w:ascii="Arial" w:hAnsi="Arial" w:cs="Arial"/>
          <w:sz w:val="20"/>
          <w:szCs w:val="20"/>
        </w:rPr>
        <w:t xml:space="preserve"> number of weeks the recognition should begin from</w:t>
      </w:r>
      <w:r w:rsidR="00EB5B02">
        <w:rPr>
          <w:rFonts w:ascii="Arial" w:hAnsi="Arial" w:cs="Arial"/>
          <w:sz w:val="20"/>
          <w:szCs w:val="20"/>
        </w:rPr>
        <w:t>.</w:t>
      </w:r>
    </w:p>
    <w:p w14:paraId="1CC4D13B" w14:textId="0B079555" w:rsidR="002E2642" w:rsidRDefault="002E2642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697E">
        <w:rPr>
          <w:rFonts w:ascii="Arial" w:hAnsi="Arial" w:cs="Arial"/>
          <w:b/>
          <w:sz w:val="20"/>
          <w:szCs w:val="20"/>
        </w:rPr>
        <w:t>Action:</w:t>
      </w:r>
      <w:r>
        <w:rPr>
          <w:rFonts w:ascii="Arial" w:hAnsi="Arial" w:cs="Arial"/>
          <w:sz w:val="20"/>
          <w:szCs w:val="20"/>
        </w:rPr>
        <w:t xml:space="preserve"> KP to discuss </w:t>
      </w:r>
      <w:r w:rsidR="005D696C">
        <w:rPr>
          <w:rFonts w:ascii="Arial" w:hAnsi="Arial" w:cs="Arial"/>
          <w:sz w:val="20"/>
          <w:szCs w:val="20"/>
        </w:rPr>
        <w:t>minimum weeks</w:t>
      </w:r>
      <w:r>
        <w:rPr>
          <w:rFonts w:ascii="Arial" w:hAnsi="Arial" w:cs="Arial"/>
          <w:sz w:val="20"/>
          <w:szCs w:val="20"/>
        </w:rPr>
        <w:t xml:space="preserve"> with </w:t>
      </w:r>
      <w:r w:rsidR="005D696C">
        <w:rPr>
          <w:rFonts w:ascii="Arial" w:hAnsi="Arial" w:cs="Arial"/>
          <w:sz w:val="20"/>
          <w:szCs w:val="20"/>
        </w:rPr>
        <w:t>PP</w:t>
      </w:r>
      <w:r w:rsidR="001A1065">
        <w:rPr>
          <w:rFonts w:ascii="Arial" w:hAnsi="Arial" w:cs="Arial"/>
          <w:sz w:val="20"/>
          <w:szCs w:val="20"/>
        </w:rPr>
        <w:t>.</w:t>
      </w:r>
    </w:p>
    <w:p w14:paraId="459B8A44" w14:textId="77777777" w:rsidR="00C1697E" w:rsidRDefault="00C1697E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A70F07" w14:textId="2909896B" w:rsidR="009C628C" w:rsidRDefault="005D696C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ESEC also discussed t</w:t>
      </w:r>
      <w:r w:rsidR="006971B9">
        <w:rPr>
          <w:rFonts w:ascii="Arial" w:hAnsi="Arial" w:cs="Arial"/>
          <w:sz w:val="20"/>
          <w:szCs w:val="20"/>
        </w:rPr>
        <w:t>he significant</w:t>
      </w:r>
      <w:r w:rsidR="00CA2D5B">
        <w:rPr>
          <w:rFonts w:ascii="Arial" w:hAnsi="Arial" w:cs="Arial"/>
          <w:sz w:val="20"/>
          <w:szCs w:val="20"/>
        </w:rPr>
        <w:t xml:space="preserve"> change to </w:t>
      </w:r>
      <w:r w:rsidR="006971B9">
        <w:rPr>
          <w:rFonts w:ascii="Arial" w:hAnsi="Arial" w:cs="Arial"/>
          <w:sz w:val="20"/>
          <w:szCs w:val="20"/>
        </w:rPr>
        <w:t xml:space="preserve">the placement </w:t>
      </w:r>
      <w:r w:rsidR="00CA2D5B">
        <w:rPr>
          <w:rFonts w:ascii="Arial" w:hAnsi="Arial" w:cs="Arial"/>
          <w:sz w:val="20"/>
          <w:szCs w:val="20"/>
        </w:rPr>
        <w:t>process</w:t>
      </w:r>
      <w:r w:rsidR="006971B9">
        <w:rPr>
          <w:rFonts w:ascii="Arial" w:hAnsi="Arial" w:cs="Arial"/>
          <w:sz w:val="20"/>
          <w:szCs w:val="20"/>
        </w:rPr>
        <w:t>; the</w:t>
      </w:r>
      <w:r w:rsidR="00CA2D5B">
        <w:rPr>
          <w:rFonts w:ascii="Arial" w:hAnsi="Arial" w:cs="Arial"/>
          <w:sz w:val="20"/>
          <w:szCs w:val="20"/>
        </w:rPr>
        <w:t xml:space="preserve"> deadline </w:t>
      </w:r>
      <w:r w:rsidR="006971B9">
        <w:rPr>
          <w:rFonts w:ascii="Arial" w:hAnsi="Arial" w:cs="Arial"/>
          <w:sz w:val="20"/>
          <w:szCs w:val="20"/>
        </w:rPr>
        <w:t>has been changed from</w:t>
      </w:r>
      <w:r w:rsidR="00CA2D5B">
        <w:rPr>
          <w:rFonts w:ascii="Arial" w:hAnsi="Arial" w:cs="Arial"/>
          <w:sz w:val="20"/>
          <w:szCs w:val="20"/>
        </w:rPr>
        <w:t xml:space="preserve"> December</w:t>
      </w:r>
      <w:r w:rsidR="006971B9">
        <w:rPr>
          <w:rFonts w:ascii="Arial" w:hAnsi="Arial" w:cs="Arial"/>
          <w:sz w:val="20"/>
          <w:szCs w:val="20"/>
        </w:rPr>
        <w:t xml:space="preserve"> to</w:t>
      </w:r>
      <w:r w:rsidR="00CA2D5B">
        <w:rPr>
          <w:rFonts w:ascii="Arial" w:hAnsi="Arial" w:cs="Arial"/>
          <w:sz w:val="20"/>
          <w:szCs w:val="20"/>
        </w:rPr>
        <w:t xml:space="preserve"> now August/September</w:t>
      </w:r>
      <w:r w:rsidR="006971B9">
        <w:rPr>
          <w:rFonts w:ascii="Arial" w:hAnsi="Arial" w:cs="Arial"/>
          <w:sz w:val="20"/>
          <w:szCs w:val="20"/>
        </w:rPr>
        <w:t>. It was n</w:t>
      </w:r>
      <w:r w:rsidR="00CA2D5B">
        <w:rPr>
          <w:rFonts w:ascii="Arial" w:hAnsi="Arial" w:cs="Arial"/>
          <w:sz w:val="20"/>
          <w:szCs w:val="20"/>
        </w:rPr>
        <w:t>oted</w:t>
      </w:r>
      <w:r w:rsidR="006971B9">
        <w:rPr>
          <w:rFonts w:ascii="Arial" w:hAnsi="Arial" w:cs="Arial"/>
          <w:sz w:val="20"/>
          <w:szCs w:val="20"/>
        </w:rPr>
        <w:t xml:space="preserve"> that</w:t>
      </w:r>
      <w:r w:rsidR="00CA2D5B">
        <w:rPr>
          <w:rFonts w:ascii="Arial" w:hAnsi="Arial" w:cs="Arial"/>
          <w:sz w:val="20"/>
          <w:szCs w:val="20"/>
        </w:rPr>
        <w:t xml:space="preserve"> this </w:t>
      </w:r>
      <w:r w:rsidR="006971B9">
        <w:rPr>
          <w:rFonts w:ascii="Arial" w:hAnsi="Arial" w:cs="Arial"/>
          <w:sz w:val="20"/>
          <w:szCs w:val="20"/>
        </w:rPr>
        <w:t>will have</w:t>
      </w:r>
      <w:r w:rsidR="00CA2D5B">
        <w:rPr>
          <w:rFonts w:ascii="Arial" w:hAnsi="Arial" w:cs="Arial"/>
          <w:sz w:val="20"/>
          <w:szCs w:val="20"/>
        </w:rPr>
        <w:t xml:space="preserve"> an impact on timetabling</w:t>
      </w:r>
      <w:r>
        <w:rPr>
          <w:rFonts w:ascii="Arial" w:hAnsi="Arial" w:cs="Arial"/>
          <w:sz w:val="20"/>
          <w:szCs w:val="20"/>
        </w:rPr>
        <w:t xml:space="preserve">, as those students who do not </w:t>
      </w:r>
      <w:r w:rsidR="0088054B">
        <w:rPr>
          <w:rFonts w:ascii="Arial" w:hAnsi="Arial" w:cs="Arial"/>
          <w:sz w:val="20"/>
          <w:szCs w:val="20"/>
        </w:rPr>
        <w:t>secure</w:t>
      </w:r>
      <w:r>
        <w:rPr>
          <w:rFonts w:ascii="Arial" w:hAnsi="Arial" w:cs="Arial"/>
          <w:sz w:val="20"/>
          <w:szCs w:val="20"/>
        </w:rPr>
        <w:t xml:space="preserve"> a placement will now join the third year</w:t>
      </w:r>
      <w:r w:rsidR="00CA2D5B">
        <w:rPr>
          <w:rFonts w:ascii="Arial" w:hAnsi="Arial" w:cs="Arial"/>
          <w:sz w:val="20"/>
          <w:szCs w:val="20"/>
        </w:rPr>
        <w:t>.</w:t>
      </w:r>
      <w:r w:rsidR="001A106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There was some confusion as </w:t>
      </w:r>
      <w:r w:rsidR="001F4FA0">
        <w:rPr>
          <w:rFonts w:ascii="Arial" w:hAnsi="Arial" w:cs="Arial"/>
          <w:sz w:val="20"/>
          <w:szCs w:val="20"/>
        </w:rPr>
        <w:t>some s</w:t>
      </w:r>
      <w:r w:rsidR="009C628C">
        <w:rPr>
          <w:rFonts w:ascii="Arial" w:hAnsi="Arial" w:cs="Arial"/>
          <w:sz w:val="20"/>
          <w:szCs w:val="20"/>
        </w:rPr>
        <w:t xml:space="preserve">tudents think they need to have placement </w:t>
      </w:r>
      <w:r w:rsidR="001F4FA0">
        <w:rPr>
          <w:rFonts w:ascii="Arial" w:hAnsi="Arial" w:cs="Arial"/>
          <w:sz w:val="20"/>
          <w:szCs w:val="20"/>
        </w:rPr>
        <w:t>organised</w:t>
      </w:r>
      <w:r w:rsidR="009C628C">
        <w:rPr>
          <w:rFonts w:ascii="Arial" w:hAnsi="Arial" w:cs="Arial"/>
          <w:sz w:val="20"/>
          <w:szCs w:val="20"/>
        </w:rPr>
        <w:t xml:space="preserve"> by March</w:t>
      </w:r>
      <w:r w:rsidR="001F4FA0">
        <w:rPr>
          <w:rFonts w:ascii="Arial" w:hAnsi="Arial" w:cs="Arial"/>
          <w:sz w:val="20"/>
          <w:szCs w:val="20"/>
        </w:rPr>
        <w:t>, so giving students until August is beneficial</w:t>
      </w:r>
      <w:r w:rsidR="009C628C">
        <w:rPr>
          <w:rFonts w:ascii="Arial" w:hAnsi="Arial" w:cs="Arial"/>
          <w:sz w:val="20"/>
          <w:szCs w:val="20"/>
        </w:rPr>
        <w:t>.</w:t>
      </w:r>
    </w:p>
    <w:p w14:paraId="10F85CFB" w14:textId="77777777" w:rsidR="001F4FA0" w:rsidRDefault="001F4FA0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21EF92" w14:textId="22A3161A" w:rsidR="0049712A" w:rsidRDefault="002E2642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was a discussion on prov</w:t>
      </w:r>
      <w:r w:rsidR="0049712A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ding s</w:t>
      </w:r>
      <w:r w:rsidR="009C628C">
        <w:rPr>
          <w:rFonts w:ascii="Arial" w:hAnsi="Arial" w:cs="Arial"/>
          <w:sz w:val="20"/>
          <w:szCs w:val="20"/>
        </w:rPr>
        <w:t xml:space="preserve">upport </w:t>
      </w:r>
      <w:r>
        <w:rPr>
          <w:rFonts w:ascii="Arial" w:hAnsi="Arial" w:cs="Arial"/>
          <w:sz w:val="20"/>
          <w:szCs w:val="20"/>
        </w:rPr>
        <w:t>to students</w:t>
      </w:r>
      <w:r w:rsidR="009C628C">
        <w:rPr>
          <w:rFonts w:ascii="Arial" w:hAnsi="Arial" w:cs="Arial"/>
          <w:sz w:val="20"/>
          <w:szCs w:val="20"/>
        </w:rPr>
        <w:t xml:space="preserve"> in finding placement,</w:t>
      </w:r>
      <w:r>
        <w:rPr>
          <w:rFonts w:ascii="Arial" w:hAnsi="Arial" w:cs="Arial"/>
          <w:sz w:val="20"/>
          <w:szCs w:val="20"/>
        </w:rPr>
        <w:t xml:space="preserve"> and whether the</w:t>
      </w:r>
      <w:r w:rsidR="009C628C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cademic </w:t>
      </w:r>
      <w:r w:rsidR="009C628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dvis</w:t>
      </w:r>
      <w:r w:rsidR="001A1065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</w:t>
      </w:r>
      <w:r w:rsidR="009C628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is </w:t>
      </w:r>
      <w:r w:rsidR="009C628C">
        <w:rPr>
          <w:rFonts w:ascii="Arial" w:hAnsi="Arial" w:cs="Arial"/>
          <w:sz w:val="20"/>
          <w:szCs w:val="20"/>
        </w:rPr>
        <w:t>the right person</w:t>
      </w:r>
      <w:r w:rsidR="0049712A">
        <w:rPr>
          <w:rFonts w:ascii="Arial" w:hAnsi="Arial" w:cs="Arial"/>
          <w:sz w:val="20"/>
          <w:szCs w:val="20"/>
        </w:rPr>
        <w:t xml:space="preserve"> for this</w:t>
      </w:r>
      <w:r w:rsidR="009C628C">
        <w:rPr>
          <w:rFonts w:ascii="Arial" w:hAnsi="Arial" w:cs="Arial"/>
          <w:sz w:val="20"/>
          <w:szCs w:val="20"/>
        </w:rPr>
        <w:t xml:space="preserve">. </w:t>
      </w:r>
      <w:r w:rsidR="0049712A">
        <w:rPr>
          <w:rFonts w:ascii="Arial" w:hAnsi="Arial" w:cs="Arial"/>
          <w:sz w:val="20"/>
          <w:szCs w:val="20"/>
        </w:rPr>
        <w:t>The Academic Advis</w:t>
      </w:r>
      <w:r w:rsidR="001A1065">
        <w:rPr>
          <w:rFonts w:ascii="Arial" w:hAnsi="Arial" w:cs="Arial"/>
          <w:sz w:val="20"/>
          <w:szCs w:val="20"/>
        </w:rPr>
        <w:t>e</w:t>
      </w:r>
      <w:r w:rsidR="0049712A">
        <w:rPr>
          <w:rFonts w:ascii="Arial" w:hAnsi="Arial" w:cs="Arial"/>
          <w:sz w:val="20"/>
          <w:szCs w:val="20"/>
        </w:rPr>
        <w:t xml:space="preserve">rs will not know what placements are available, and they do not want to give out inaccurate advice. It is the wrong message to send if students think </w:t>
      </w:r>
      <w:r w:rsidR="0089580C">
        <w:rPr>
          <w:rFonts w:ascii="Arial" w:hAnsi="Arial" w:cs="Arial"/>
          <w:sz w:val="20"/>
          <w:szCs w:val="20"/>
        </w:rPr>
        <w:t>the Academic Advis</w:t>
      </w:r>
      <w:r w:rsidR="001A1065">
        <w:rPr>
          <w:rFonts w:ascii="Arial" w:hAnsi="Arial" w:cs="Arial"/>
          <w:sz w:val="20"/>
          <w:szCs w:val="20"/>
        </w:rPr>
        <w:t>e</w:t>
      </w:r>
      <w:r w:rsidR="0089580C">
        <w:rPr>
          <w:rFonts w:ascii="Arial" w:hAnsi="Arial" w:cs="Arial"/>
          <w:sz w:val="20"/>
          <w:szCs w:val="20"/>
        </w:rPr>
        <w:t xml:space="preserve">r </w:t>
      </w:r>
      <w:r w:rsidR="00726EB0">
        <w:rPr>
          <w:rFonts w:ascii="Arial" w:hAnsi="Arial" w:cs="Arial"/>
          <w:sz w:val="20"/>
          <w:szCs w:val="20"/>
        </w:rPr>
        <w:t xml:space="preserve">will </w:t>
      </w:r>
      <w:r w:rsidR="0089580C">
        <w:rPr>
          <w:rFonts w:ascii="Arial" w:hAnsi="Arial" w:cs="Arial"/>
          <w:sz w:val="20"/>
          <w:szCs w:val="20"/>
        </w:rPr>
        <w:t>h</w:t>
      </w:r>
      <w:r w:rsidR="0049712A">
        <w:rPr>
          <w:rFonts w:ascii="Arial" w:hAnsi="Arial" w:cs="Arial"/>
          <w:sz w:val="20"/>
          <w:szCs w:val="20"/>
        </w:rPr>
        <w:t>ave the knowledge.</w:t>
      </w:r>
      <w:r w:rsidR="001A1065">
        <w:rPr>
          <w:rFonts w:ascii="Arial" w:hAnsi="Arial" w:cs="Arial"/>
          <w:sz w:val="20"/>
          <w:szCs w:val="20"/>
        </w:rPr>
        <w:t xml:space="preserve">  </w:t>
      </w:r>
      <w:r w:rsidR="0049712A">
        <w:rPr>
          <w:rFonts w:ascii="Arial" w:hAnsi="Arial" w:cs="Arial"/>
          <w:sz w:val="20"/>
          <w:szCs w:val="20"/>
        </w:rPr>
        <w:t xml:space="preserve">The </w:t>
      </w:r>
      <w:r w:rsidR="001A1065">
        <w:rPr>
          <w:rFonts w:ascii="Arial" w:hAnsi="Arial" w:cs="Arial"/>
          <w:sz w:val="20"/>
          <w:szCs w:val="20"/>
        </w:rPr>
        <w:t>C</w:t>
      </w:r>
      <w:r w:rsidR="0049712A">
        <w:rPr>
          <w:rFonts w:ascii="Arial" w:hAnsi="Arial" w:cs="Arial"/>
          <w:sz w:val="20"/>
          <w:szCs w:val="20"/>
        </w:rPr>
        <w:t xml:space="preserve">ommittee asked why this had been brought up. There are a high number of </w:t>
      </w:r>
      <w:r w:rsidR="00240875">
        <w:rPr>
          <w:rFonts w:ascii="Arial" w:hAnsi="Arial" w:cs="Arial"/>
          <w:sz w:val="20"/>
          <w:szCs w:val="20"/>
        </w:rPr>
        <w:t>unplaced students for example for those on</w:t>
      </w:r>
      <w:r w:rsidR="0049712A">
        <w:rPr>
          <w:rFonts w:ascii="Arial" w:hAnsi="Arial" w:cs="Arial"/>
          <w:sz w:val="20"/>
          <w:szCs w:val="20"/>
        </w:rPr>
        <w:t xml:space="preserve"> Games</w:t>
      </w:r>
      <w:r w:rsidR="00240875">
        <w:rPr>
          <w:rFonts w:ascii="Arial" w:hAnsi="Arial" w:cs="Arial"/>
          <w:sz w:val="20"/>
          <w:szCs w:val="20"/>
        </w:rPr>
        <w:t xml:space="preserve"> Technology</w:t>
      </w:r>
      <w:r w:rsidR="0049712A">
        <w:rPr>
          <w:rFonts w:ascii="Arial" w:hAnsi="Arial" w:cs="Arial"/>
          <w:sz w:val="20"/>
          <w:szCs w:val="20"/>
        </w:rPr>
        <w:t xml:space="preserve">, but this could be sector related. The rep for Creative mentioned a useful unit </w:t>
      </w:r>
      <w:r w:rsidR="007F5A94">
        <w:rPr>
          <w:rFonts w:ascii="Arial" w:hAnsi="Arial" w:cs="Arial"/>
          <w:sz w:val="20"/>
          <w:szCs w:val="20"/>
        </w:rPr>
        <w:t>on</w:t>
      </w:r>
      <w:r w:rsidR="0049712A">
        <w:rPr>
          <w:rFonts w:ascii="Arial" w:hAnsi="Arial" w:cs="Arial"/>
          <w:sz w:val="20"/>
          <w:szCs w:val="20"/>
        </w:rPr>
        <w:t xml:space="preserve"> eportfolio, and the support</w:t>
      </w:r>
      <w:r w:rsidR="007F5A94">
        <w:rPr>
          <w:rFonts w:ascii="Arial" w:hAnsi="Arial" w:cs="Arial"/>
          <w:sz w:val="20"/>
          <w:szCs w:val="20"/>
        </w:rPr>
        <w:t xml:space="preserve"> and advice</w:t>
      </w:r>
      <w:r w:rsidR="0049712A">
        <w:rPr>
          <w:rFonts w:ascii="Arial" w:hAnsi="Arial" w:cs="Arial"/>
          <w:sz w:val="20"/>
          <w:szCs w:val="20"/>
        </w:rPr>
        <w:t xml:space="preserve"> </w:t>
      </w:r>
      <w:r w:rsidR="007F5A94">
        <w:rPr>
          <w:rFonts w:ascii="Arial" w:hAnsi="Arial" w:cs="Arial"/>
          <w:sz w:val="20"/>
          <w:szCs w:val="20"/>
        </w:rPr>
        <w:t xml:space="preserve">that can be gained </w:t>
      </w:r>
      <w:r w:rsidR="0049712A">
        <w:rPr>
          <w:rFonts w:ascii="Arial" w:hAnsi="Arial" w:cs="Arial"/>
          <w:sz w:val="20"/>
          <w:szCs w:val="20"/>
        </w:rPr>
        <w:t xml:space="preserve">through the </w:t>
      </w:r>
      <w:r w:rsidR="001A1065">
        <w:rPr>
          <w:rFonts w:ascii="Arial" w:hAnsi="Arial" w:cs="Arial"/>
          <w:sz w:val="20"/>
          <w:szCs w:val="20"/>
        </w:rPr>
        <w:t>P</w:t>
      </w:r>
      <w:r w:rsidR="0049712A">
        <w:rPr>
          <w:rFonts w:ascii="Arial" w:hAnsi="Arial" w:cs="Arial"/>
          <w:sz w:val="20"/>
          <w:szCs w:val="20"/>
        </w:rPr>
        <w:t xml:space="preserve">lacement </w:t>
      </w:r>
      <w:r w:rsidR="001A1065">
        <w:rPr>
          <w:rFonts w:ascii="Arial" w:hAnsi="Arial" w:cs="Arial"/>
          <w:sz w:val="20"/>
          <w:szCs w:val="20"/>
        </w:rPr>
        <w:t>C</w:t>
      </w:r>
      <w:r w:rsidR="0049712A">
        <w:rPr>
          <w:rFonts w:ascii="Arial" w:hAnsi="Arial" w:cs="Arial"/>
          <w:sz w:val="20"/>
          <w:szCs w:val="20"/>
        </w:rPr>
        <w:t>o</w:t>
      </w:r>
      <w:r w:rsidR="001A1065">
        <w:rPr>
          <w:rFonts w:ascii="Arial" w:hAnsi="Arial" w:cs="Arial"/>
          <w:sz w:val="20"/>
          <w:szCs w:val="20"/>
        </w:rPr>
        <w:t>-</w:t>
      </w:r>
      <w:r w:rsidR="0049712A">
        <w:rPr>
          <w:rFonts w:ascii="Arial" w:hAnsi="Arial" w:cs="Arial"/>
          <w:sz w:val="20"/>
          <w:szCs w:val="20"/>
        </w:rPr>
        <w:t>ordinators.</w:t>
      </w:r>
    </w:p>
    <w:p w14:paraId="12F09440" w14:textId="77777777" w:rsidR="00224FF6" w:rsidRDefault="00224FF6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74176B" w14:textId="77777777" w:rsidR="00726EB0" w:rsidRDefault="00224FF6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Students come back from placements feeling out of the loop</w:t>
      </w:r>
      <w:r w:rsidR="009D1EBA">
        <w:rPr>
          <w:rFonts w:ascii="Arial" w:hAnsi="Arial" w:cs="Arial"/>
          <w:sz w:val="20"/>
          <w:szCs w:val="20"/>
        </w:rPr>
        <w:t>, as the only connection they have to the University during that year is with the Placement Development Adviser</w:t>
      </w:r>
      <w:r>
        <w:rPr>
          <w:rFonts w:ascii="Arial" w:hAnsi="Arial" w:cs="Arial"/>
          <w:sz w:val="20"/>
          <w:szCs w:val="20"/>
        </w:rPr>
        <w:t>.</w:t>
      </w:r>
      <w:r w:rsidR="009D1EBA">
        <w:rPr>
          <w:rFonts w:ascii="Arial" w:hAnsi="Arial" w:cs="Arial"/>
          <w:sz w:val="20"/>
          <w:szCs w:val="20"/>
        </w:rPr>
        <w:t xml:space="preserve"> This means they </w:t>
      </w:r>
      <w:r w:rsidR="00726EB0">
        <w:rPr>
          <w:rFonts w:ascii="Arial" w:hAnsi="Arial" w:cs="Arial"/>
          <w:sz w:val="20"/>
          <w:szCs w:val="20"/>
        </w:rPr>
        <w:t>do not learn about events that have happened whilst they have been away until they restart their third year</w:t>
      </w:r>
      <w:r w:rsidR="009D1EBA">
        <w:rPr>
          <w:rFonts w:ascii="Arial" w:hAnsi="Arial" w:cs="Arial"/>
          <w:sz w:val="20"/>
          <w:szCs w:val="20"/>
        </w:rPr>
        <w:t>.</w:t>
      </w:r>
      <w:r w:rsidR="0049712A">
        <w:rPr>
          <w:rFonts w:ascii="Arial" w:hAnsi="Arial" w:cs="Arial"/>
          <w:sz w:val="20"/>
          <w:szCs w:val="20"/>
        </w:rPr>
        <w:t xml:space="preserve"> </w:t>
      </w:r>
    </w:p>
    <w:p w14:paraId="6593A6F4" w14:textId="77777777" w:rsidR="001A1065" w:rsidRDefault="001A1065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B3383E" w14:textId="77777777" w:rsidR="00224FF6" w:rsidRDefault="009D1EBA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It was suggested </w:t>
      </w:r>
      <w:r w:rsidR="00240875">
        <w:rPr>
          <w:rFonts w:ascii="Arial" w:hAnsi="Arial" w:cs="Arial"/>
          <w:sz w:val="20"/>
          <w:szCs w:val="20"/>
        </w:rPr>
        <w:t>the</w:t>
      </w:r>
      <w:r w:rsidR="0088054B">
        <w:rPr>
          <w:rFonts w:ascii="Arial" w:hAnsi="Arial" w:cs="Arial"/>
          <w:sz w:val="20"/>
          <w:szCs w:val="20"/>
        </w:rPr>
        <w:t>re is</w:t>
      </w:r>
      <w:r w:rsidR="00240875">
        <w:rPr>
          <w:rFonts w:ascii="Arial" w:hAnsi="Arial" w:cs="Arial"/>
          <w:sz w:val="20"/>
          <w:szCs w:val="20"/>
        </w:rPr>
        <w:t xml:space="preserve"> </w:t>
      </w:r>
      <w:r w:rsidR="0088054B">
        <w:rPr>
          <w:rFonts w:ascii="Arial" w:hAnsi="Arial" w:cs="Arial"/>
          <w:sz w:val="20"/>
          <w:szCs w:val="20"/>
        </w:rPr>
        <w:t>communication</w:t>
      </w:r>
      <w:r w:rsidR="007F5A94">
        <w:rPr>
          <w:rFonts w:ascii="Arial" w:hAnsi="Arial" w:cs="Arial"/>
          <w:sz w:val="20"/>
          <w:szCs w:val="20"/>
        </w:rPr>
        <w:t xml:space="preserve"> with placement students in the form of</w:t>
      </w:r>
      <w:r>
        <w:rPr>
          <w:rFonts w:ascii="Arial" w:hAnsi="Arial" w:cs="Arial"/>
          <w:sz w:val="20"/>
          <w:szCs w:val="20"/>
        </w:rPr>
        <w:t xml:space="preserve"> a m</w:t>
      </w:r>
      <w:r w:rsidR="00224FF6">
        <w:rPr>
          <w:rFonts w:ascii="Arial" w:hAnsi="Arial" w:cs="Arial"/>
          <w:sz w:val="20"/>
          <w:szCs w:val="20"/>
        </w:rPr>
        <w:t>onthly update</w:t>
      </w:r>
      <w:r>
        <w:rPr>
          <w:rFonts w:ascii="Arial" w:hAnsi="Arial" w:cs="Arial"/>
          <w:sz w:val="20"/>
          <w:szCs w:val="20"/>
        </w:rPr>
        <w:t xml:space="preserve">, which should </w:t>
      </w:r>
      <w:r w:rsidR="007F5A94">
        <w:rPr>
          <w:rFonts w:ascii="Arial" w:hAnsi="Arial" w:cs="Arial"/>
          <w:sz w:val="20"/>
          <w:szCs w:val="20"/>
        </w:rPr>
        <w:t>also have</w:t>
      </w:r>
      <w:r>
        <w:rPr>
          <w:rFonts w:ascii="Arial" w:hAnsi="Arial" w:cs="Arial"/>
          <w:sz w:val="20"/>
          <w:szCs w:val="20"/>
        </w:rPr>
        <w:t xml:space="preserve"> faculty specific</w:t>
      </w:r>
      <w:r w:rsidR="007F5A94">
        <w:rPr>
          <w:rFonts w:ascii="Arial" w:hAnsi="Arial" w:cs="Arial"/>
          <w:sz w:val="20"/>
          <w:szCs w:val="20"/>
        </w:rPr>
        <w:t xml:space="preserve"> information included</w:t>
      </w:r>
      <w:r w:rsidR="00240875">
        <w:rPr>
          <w:rFonts w:ascii="Arial" w:hAnsi="Arial" w:cs="Arial"/>
          <w:sz w:val="20"/>
          <w:szCs w:val="20"/>
        </w:rPr>
        <w:t xml:space="preserve"> in it</w:t>
      </w:r>
      <w:r>
        <w:rPr>
          <w:rFonts w:ascii="Arial" w:hAnsi="Arial" w:cs="Arial"/>
          <w:sz w:val="20"/>
          <w:szCs w:val="20"/>
        </w:rPr>
        <w:t>.</w:t>
      </w:r>
      <w:r w:rsidR="00240875">
        <w:rPr>
          <w:rFonts w:ascii="Arial" w:hAnsi="Arial" w:cs="Arial"/>
          <w:sz w:val="20"/>
          <w:szCs w:val="20"/>
        </w:rPr>
        <w:t xml:space="preserve"> </w:t>
      </w:r>
    </w:p>
    <w:p w14:paraId="38816A3B" w14:textId="77777777" w:rsidR="009D1EBA" w:rsidRDefault="009D1EBA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D52CC1" w14:textId="45A617E2" w:rsidR="00224FF6" w:rsidRDefault="00224FF6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BD8">
        <w:rPr>
          <w:rFonts w:ascii="Arial" w:hAnsi="Arial" w:cs="Arial"/>
          <w:sz w:val="20"/>
          <w:szCs w:val="20"/>
          <w:u w:val="single"/>
        </w:rPr>
        <w:t>ESEP</w:t>
      </w:r>
      <w:r w:rsidR="00E768F0">
        <w:rPr>
          <w:rFonts w:ascii="Arial" w:hAnsi="Arial" w:cs="Arial"/>
          <w:sz w:val="20"/>
          <w:szCs w:val="20"/>
        </w:rPr>
        <w:t xml:space="preserve">: </w:t>
      </w:r>
      <w:r w:rsidR="004A75ED">
        <w:rPr>
          <w:rFonts w:ascii="Arial" w:hAnsi="Arial" w:cs="Arial"/>
          <w:sz w:val="20"/>
          <w:szCs w:val="20"/>
        </w:rPr>
        <w:t xml:space="preserve">The </w:t>
      </w:r>
      <w:r w:rsidR="001A1065">
        <w:rPr>
          <w:rFonts w:ascii="Arial" w:hAnsi="Arial" w:cs="Arial"/>
          <w:sz w:val="20"/>
          <w:szCs w:val="20"/>
        </w:rPr>
        <w:t>C</w:t>
      </w:r>
      <w:r w:rsidR="004A75ED">
        <w:rPr>
          <w:rFonts w:ascii="Arial" w:hAnsi="Arial" w:cs="Arial"/>
          <w:sz w:val="20"/>
          <w:szCs w:val="20"/>
        </w:rPr>
        <w:t xml:space="preserve">hair is </w:t>
      </w:r>
      <w:r>
        <w:rPr>
          <w:rFonts w:ascii="Arial" w:hAnsi="Arial" w:cs="Arial"/>
          <w:sz w:val="20"/>
          <w:szCs w:val="20"/>
        </w:rPr>
        <w:t xml:space="preserve">aware HoEs are adding to </w:t>
      </w:r>
      <w:r w:rsidR="001A1065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elivery </w:t>
      </w:r>
      <w:r w:rsidR="001A106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lan</w:t>
      </w:r>
      <w:r w:rsidR="004A75ED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C78D1BA" w14:textId="77777777" w:rsidR="001A1065" w:rsidRDefault="001A1065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22C15B" w14:textId="77777777" w:rsidR="004A75ED" w:rsidRDefault="004A75ED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3717F3" w14:textId="3D363534" w:rsidR="004A3BE9" w:rsidRDefault="001A1065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BD8">
        <w:rPr>
          <w:rFonts w:ascii="Arial" w:hAnsi="Arial" w:cs="Arial"/>
          <w:sz w:val="20"/>
          <w:szCs w:val="20"/>
          <w:u w:val="single"/>
        </w:rPr>
        <w:lastRenderedPageBreak/>
        <w:t>Global Engagement R</w:t>
      </w:r>
      <w:r w:rsidR="00403ABB" w:rsidRPr="000D4BD8">
        <w:rPr>
          <w:rFonts w:ascii="Arial" w:hAnsi="Arial" w:cs="Arial"/>
          <w:sz w:val="20"/>
          <w:szCs w:val="20"/>
          <w:u w:val="single"/>
        </w:rPr>
        <w:t>eport</w:t>
      </w:r>
      <w:r>
        <w:rPr>
          <w:rFonts w:ascii="Arial" w:hAnsi="Arial" w:cs="Arial"/>
          <w:sz w:val="20"/>
          <w:szCs w:val="20"/>
        </w:rPr>
        <w:t xml:space="preserve">:  </w:t>
      </w:r>
      <w:r w:rsidR="004A3BE9">
        <w:rPr>
          <w:rFonts w:ascii="Arial" w:hAnsi="Arial" w:cs="Arial"/>
          <w:sz w:val="20"/>
          <w:szCs w:val="20"/>
        </w:rPr>
        <w:t xml:space="preserve">International placements are a possibility. </w:t>
      </w:r>
      <w:r w:rsidR="00FC4581">
        <w:rPr>
          <w:rFonts w:ascii="Arial" w:hAnsi="Arial" w:cs="Arial"/>
          <w:sz w:val="20"/>
          <w:szCs w:val="20"/>
        </w:rPr>
        <w:t>Those interested can</w:t>
      </w:r>
      <w:r w:rsidR="004A3BE9">
        <w:rPr>
          <w:rFonts w:ascii="Arial" w:hAnsi="Arial" w:cs="Arial"/>
          <w:sz w:val="20"/>
          <w:szCs w:val="20"/>
        </w:rPr>
        <w:t xml:space="preserve"> bid £400 from </w:t>
      </w:r>
      <w:r w:rsidR="008E2CF1">
        <w:rPr>
          <w:rFonts w:ascii="Arial" w:hAnsi="Arial" w:cs="Arial"/>
          <w:sz w:val="20"/>
          <w:szCs w:val="20"/>
        </w:rPr>
        <w:t xml:space="preserve">the </w:t>
      </w:r>
      <w:r w:rsidR="004A3BE9">
        <w:rPr>
          <w:rFonts w:ascii="Arial" w:hAnsi="Arial" w:cs="Arial"/>
          <w:sz w:val="20"/>
          <w:szCs w:val="20"/>
        </w:rPr>
        <w:t>pot.</w:t>
      </w:r>
      <w:r w:rsidR="00E05970">
        <w:rPr>
          <w:rFonts w:ascii="Arial" w:hAnsi="Arial" w:cs="Arial"/>
          <w:sz w:val="20"/>
          <w:szCs w:val="20"/>
        </w:rPr>
        <w:t xml:space="preserve"> Rep said they never considered </w:t>
      </w:r>
      <w:r w:rsidR="00FC4581">
        <w:rPr>
          <w:rFonts w:ascii="Arial" w:hAnsi="Arial" w:cs="Arial"/>
          <w:sz w:val="20"/>
          <w:szCs w:val="20"/>
        </w:rPr>
        <w:t xml:space="preserve">an </w:t>
      </w:r>
      <w:r w:rsidR="00E05970">
        <w:rPr>
          <w:rFonts w:ascii="Arial" w:hAnsi="Arial" w:cs="Arial"/>
          <w:sz w:val="20"/>
          <w:szCs w:val="20"/>
        </w:rPr>
        <w:t xml:space="preserve">international placement, as </w:t>
      </w:r>
      <w:r w:rsidR="00FC4581">
        <w:rPr>
          <w:rFonts w:ascii="Arial" w:hAnsi="Arial" w:cs="Arial"/>
          <w:sz w:val="20"/>
          <w:szCs w:val="20"/>
        </w:rPr>
        <w:t xml:space="preserve">they </w:t>
      </w:r>
      <w:r w:rsidR="00E05970">
        <w:rPr>
          <w:rFonts w:ascii="Arial" w:hAnsi="Arial" w:cs="Arial"/>
          <w:sz w:val="20"/>
          <w:szCs w:val="20"/>
        </w:rPr>
        <w:t>did not know about it.</w:t>
      </w:r>
      <w:r>
        <w:rPr>
          <w:rFonts w:ascii="Arial" w:hAnsi="Arial" w:cs="Arial"/>
          <w:sz w:val="20"/>
          <w:szCs w:val="20"/>
        </w:rPr>
        <w:t xml:space="preserve">  </w:t>
      </w:r>
      <w:r w:rsidR="004A3BE9">
        <w:rPr>
          <w:rFonts w:ascii="Arial" w:hAnsi="Arial" w:cs="Arial"/>
          <w:sz w:val="20"/>
          <w:szCs w:val="20"/>
        </w:rPr>
        <w:t xml:space="preserve">What is a good mobility initiative? </w:t>
      </w:r>
      <w:r w:rsidR="000C5F9E">
        <w:rPr>
          <w:rFonts w:ascii="Arial" w:hAnsi="Arial" w:cs="Arial"/>
          <w:sz w:val="20"/>
          <w:szCs w:val="20"/>
        </w:rPr>
        <w:t>Currently looking at funding implications, a</w:t>
      </w:r>
      <w:r w:rsidR="004A3BE9">
        <w:rPr>
          <w:rFonts w:ascii="Arial" w:hAnsi="Arial" w:cs="Arial"/>
          <w:sz w:val="20"/>
          <w:szCs w:val="20"/>
        </w:rPr>
        <w:t>nd implications of funding lots of students</w:t>
      </w:r>
      <w:r w:rsidR="000C5F9E">
        <w:rPr>
          <w:rFonts w:ascii="Arial" w:hAnsi="Arial" w:cs="Arial"/>
          <w:sz w:val="20"/>
          <w:szCs w:val="20"/>
        </w:rPr>
        <w:t>.</w:t>
      </w:r>
    </w:p>
    <w:p w14:paraId="3E498E91" w14:textId="77777777" w:rsidR="001A1065" w:rsidRDefault="001A1065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9E9CB9" w14:textId="26EF17B6" w:rsidR="004A3BE9" w:rsidRDefault="000C5F9E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Anot</w:t>
      </w:r>
      <w:r w:rsidR="004A75ED">
        <w:rPr>
          <w:rFonts w:ascii="Arial" w:hAnsi="Arial" w:cs="Arial"/>
          <w:sz w:val="20"/>
          <w:szCs w:val="20"/>
        </w:rPr>
        <w:t>her big initiative is Global T</w:t>
      </w:r>
      <w:r w:rsidR="004A3BE9">
        <w:rPr>
          <w:rFonts w:ascii="Arial" w:hAnsi="Arial" w:cs="Arial"/>
          <w:sz w:val="20"/>
          <w:szCs w:val="20"/>
        </w:rPr>
        <w:t xml:space="preserve">alent </w:t>
      </w:r>
      <w:r w:rsidR="004A75ED">
        <w:rPr>
          <w:rFonts w:ascii="Arial" w:hAnsi="Arial" w:cs="Arial"/>
          <w:sz w:val="20"/>
          <w:szCs w:val="20"/>
        </w:rPr>
        <w:t>P</w:t>
      </w:r>
      <w:r w:rsidR="00A647CC">
        <w:rPr>
          <w:rFonts w:ascii="Arial" w:hAnsi="Arial" w:cs="Arial"/>
          <w:sz w:val="20"/>
          <w:szCs w:val="20"/>
        </w:rPr>
        <w:t>rogramme, which includes e</w:t>
      </w:r>
      <w:r w:rsidR="004A3BE9">
        <w:rPr>
          <w:rFonts w:ascii="Arial" w:hAnsi="Arial" w:cs="Arial"/>
          <w:sz w:val="20"/>
          <w:szCs w:val="20"/>
        </w:rPr>
        <w:t xml:space="preserve">ngaging students in </w:t>
      </w:r>
      <w:r w:rsidR="00B11017">
        <w:rPr>
          <w:rFonts w:ascii="Arial" w:hAnsi="Arial" w:cs="Arial"/>
          <w:sz w:val="20"/>
          <w:szCs w:val="20"/>
        </w:rPr>
        <w:t>extra</w:t>
      </w:r>
      <w:r w:rsidR="001A1065">
        <w:rPr>
          <w:rFonts w:ascii="Arial" w:hAnsi="Arial" w:cs="Arial"/>
          <w:sz w:val="20"/>
          <w:szCs w:val="20"/>
        </w:rPr>
        <w:t>-</w:t>
      </w:r>
      <w:r w:rsidR="00B11017">
        <w:rPr>
          <w:rFonts w:ascii="Arial" w:hAnsi="Arial" w:cs="Arial"/>
          <w:sz w:val="20"/>
          <w:szCs w:val="20"/>
        </w:rPr>
        <w:t>curricular</w:t>
      </w:r>
      <w:r w:rsidR="004A3BE9">
        <w:rPr>
          <w:rFonts w:ascii="Arial" w:hAnsi="Arial" w:cs="Arial"/>
          <w:sz w:val="20"/>
          <w:szCs w:val="20"/>
        </w:rPr>
        <w:t xml:space="preserve"> </w:t>
      </w:r>
      <w:r w:rsidR="00A647CC">
        <w:rPr>
          <w:rFonts w:ascii="Arial" w:hAnsi="Arial" w:cs="Arial"/>
          <w:sz w:val="20"/>
          <w:szCs w:val="20"/>
        </w:rPr>
        <w:t>events</w:t>
      </w:r>
      <w:r w:rsidR="004A3BE9">
        <w:rPr>
          <w:rFonts w:ascii="Arial" w:hAnsi="Arial" w:cs="Arial"/>
          <w:sz w:val="20"/>
          <w:szCs w:val="20"/>
        </w:rPr>
        <w:t xml:space="preserve">. </w:t>
      </w:r>
      <w:r w:rsidR="004A75ED">
        <w:rPr>
          <w:rFonts w:ascii="Arial" w:hAnsi="Arial" w:cs="Arial"/>
          <w:sz w:val="20"/>
          <w:szCs w:val="20"/>
        </w:rPr>
        <w:t>Looking at h</w:t>
      </w:r>
      <w:r w:rsidR="004A3BE9">
        <w:rPr>
          <w:rFonts w:ascii="Arial" w:hAnsi="Arial" w:cs="Arial"/>
          <w:sz w:val="20"/>
          <w:szCs w:val="20"/>
        </w:rPr>
        <w:t xml:space="preserve">ow </w:t>
      </w:r>
      <w:r w:rsidR="00E05970">
        <w:rPr>
          <w:rFonts w:ascii="Arial" w:hAnsi="Arial" w:cs="Arial"/>
          <w:sz w:val="20"/>
          <w:szCs w:val="20"/>
        </w:rPr>
        <w:t>the University can</w:t>
      </w:r>
      <w:r w:rsidR="004A3BE9">
        <w:rPr>
          <w:rFonts w:ascii="Arial" w:hAnsi="Arial" w:cs="Arial"/>
          <w:sz w:val="20"/>
          <w:szCs w:val="20"/>
        </w:rPr>
        <w:t xml:space="preserve"> give you added </w:t>
      </w:r>
      <w:r w:rsidR="004A75ED">
        <w:rPr>
          <w:rFonts w:ascii="Arial" w:hAnsi="Arial" w:cs="Arial"/>
          <w:sz w:val="20"/>
          <w:szCs w:val="20"/>
        </w:rPr>
        <w:t>flavour</w:t>
      </w:r>
      <w:r w:rsidR="00E05970">
        <w:rPr>
          <w:rFonts w:ascii="Arial" w:hAnsi="Arial" w:cs="Arial"/>
          <w:sz w:val="20"/>
          <w:szCs w:val="20"/>
        </w:rPr>
        <w:t xml:space="preserve">, </w:t>
      </w:r>
      <w:r w:rsidR="004A75ED">
        <w:rPr>
          <w:rFonts w:ascii="Arial" w:hAnsi="Arial" w:cs="Arial"/>
          <w:sz w:val="20"/>
          <w:szCs w:val="20"/>
        </w:rPr>
        <w:t>an option</w:t>
      </w:r>
      <w:r w:rsidR="008E2CF1">
        <w:rPr>
          <w:rFonts w:ascii="Arial" w:hAnsi="Arial" w:cs="Arial"/>
          <w:sz w:val="20"/>
          <w:szCs w:val="20"/>
        </w:rPr>
        <w:t xml:space="preserve"> being considered </w:t>
      </w:r>
      <w:r w:rsidR="004A75ED">
        <w:rPr>
          <w:rFonts w:ascii="Arial" w:hAnsi="Arial" w:cs="Arial"/>
          <w:sz w:val="20"/>
          <w:szCs w:val="20"/>
        </w:rPr>
        <w:t xml:space="preserve">is a </w:t>
      </w:r>
      <w:r w:rsidR="004A3BE9">
        <w:rPr>
          <w:rFonts w:ascii="Arial" w:hAnsi="Arial" w:cs="Arial"/>
          <w:sz w:val="20"/>
          <w:szCs w:val="20"/>
        </w:rPr>
        <w:t>student led conference</w:t>
      </w:r>
      <w:r w:rsidR="004A75ED">
        <w:rPr>
          <w:rFonts w:ascii="Arial" w:hAnsi="Arial" w:cs="Arial"/>
          <w:sz w:val="20"/>
          <w:szCs w:val="20"/>
        </w:rPr>
        <w:t>.</w:t>
      </w:r>
    </w:p>
    <w:p w14:paraId="3D6D5C16" w14:textId="77777777" w:rsidR="001A1065" w:rsidRDefault="001A1065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C5C0B3" w14:textId="0DAC2B61" w:rsidR="008E2CF1" w:rsidRDefault="006927B0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 was recognised that t</w:t>
      </w:r>
      <w:r w:rsidR="004A3BE9">
        <w:rPr>
          <w:rFonts w:ascii="Arial" w:hAnsi="Arial" w:cs="Arial"/>
          <w:sz w:val="20"/>
          <w:szCs w:val="20"/>
        </w:rPr>
        <w:t>he prompt has not been there</w:t>
      </w:r>
      <w:r>
        <w:rPr>
          <w:rFonts w:ascii="Arial" w:hAnsi="Arial" w:cs="Arial"/>
          <w:sz w:val="20"/>
          <w:szCs w:val="20"/>
        </w:rPr>
        <w:t xml:space="preserve"> previously, but now </w:t>
      </w:r>
      <w:r w:rsidR="008E2CF1">
        <w:rPr>
          <w:rFonts w:ascii="Arial" w:hAnsi="Arial" w:cs="Arial"/>
          <w:sz w:val="20"/>
          <w:szCs w:val="20"/>
        </w:rPr>
        <w:t xml:space="preserve">with more information emerging </w:t>
      </w:r>
      <w:r>
        <w:rPr>
          <w:rFonts w:ascii="Arial" w:hAnsi="Arial" w:cs="Arial"/>
          <w:sz w:val="20"/>
          <w:szCs w:val="20"/>
        </w:rPr>
        <w:t>hopefully reps can take this information</w:t>
      </w:r>
      <w:r w:rsidR="004A3BE9">
        <w:rPr>
          <w:rFonts w:ascii="Arial" w:hAnsi="Arial" w:cs="Arial"/>
          <w:sz w:val="20"/>
          <w:szCs w:val="20"/>
        </w:rPr>
        <w:t xml:space="preserve"> back to students</w:t>
      </w:r>
      <w:r>
        <w:rPr>
          <w:rFonts w:ascii="Arial" w:hAnsi="Arial" w:cs="Arial"/>
          <w:sz w:val="20"/>
          <w:szCs w:val="20"/>
        </w:rPr>
        <w:t>.</w:t>
      </w:r>
      <w:r w:rsidR="001A1065">
        <w:rPr>
          <w:rFonts w:ascii="Arial" w:hAnsi="Arial" w:cs="Arial"/>
          <w:sz w:val="20"/>
          <w:szCs w:val="20"/>
        </w:rPr>
        <w:t xml:space="preserve">  </w:t>
      </w:r>
      <w:r w:rsidR="004A75ED">
        <w:rPr>
          <w:rFonts w:ascii="Arial" w:hAnsi="Arial" w:cs="Arial"/>
          <w:sz w:val="20"/>
          <w:szCs w:val="20"/>
        </w:rPr>
        <w:t>T</w:t>
      </w:r>
      <w:r w:rsidR="004A3BE9">
        <w:rPr>
          <w:rFonts w:ascii="Arial" w:hAnsi="Arial" w:cs="Arial"/>
          <w:sz w:val="20"/>
          <w:szCs w:val="20"/>
        </w:rPr>
        <w:t xml:space="preserve">here are funding </w:t>
      </w:r>
      <w:r w:rsidR="00B11017">
        <w:rPr>
          <w:rFonts w:ascii="Arial" w:hAnsi="Arial" w:cs="Arial"/>
          <w:sz w:val="20"/>
          <w:szCs w:val="20"/>
        </w:rPr>
        <w:t>opportunities;</w:t>
      </w:r>
      <w:r w:rsidR="004A75ED">
        <w:rPr>
          <w:rFonts w:ascii="Arial" w:hAnsi="Arial" w:cs="Arial"/>
          <w:sz w:val="20"/>
          <w:szCs w:val="20"/>
        </w:rPr>
        <w:t xml:space="preserve"> they will be costed</w:t>
      </w:r>
      <w:r w:rsidR="00F56ADC">
        <w:rPr>
          <w:rFonts w:ascii="Arial" w:hAnsi="Arial" w:cs="Arial"/>
          <w:sz w:val="20"/>
          <w:szCs w:val="20"/>
        </w:rPr>
        <w:t xml:space="preserve"> to</w:t>
      </w:r>
      <w:r w:rsidR="004A3BE9">
        <w:rPr>
          <w:rFonts w:ascii="Arial" w:hAnsi="Arial" w:cs="Arial"/>
          <w:sz w:val="20"/>
          <w:szCs w:val="20"/>
        </w:rPr>
        <w:t xml:space="preserve"> see what works.</w:t>
      </w:r>
      <w:r w:rsidR="008E2CF1">
        <w:rPr>
          <w:rFonts w:ascii="Arial" w:hAnsi="Arial" w:cs="Arial"/>
          <w:sz w:val="20"/>
          <w:szCs w:val="20"/>
        </w:rPr>
        <w:t xml:space="preserve"> Recognition agreement</w:t>
      </w:r>
      <w:r w:rsidR="00FC4581">
        <w:rPr>
          <w:rFonts w:ascii="Arial" w:hAnsi="Arial" w:cs="Arial"/>
          <w:sz w:val="20"/>
          <w:szCs w:val="20"/>
        </w:rPr>
        <w:t>s</w:t>
      </w:r>
      <w:r w:rsidR="008E2CF1">
        <w:rPr>
          <w:rFonts w:ascii="Arial" w:hAnsi="Arial" w:cs="Arial"/>
          <w:sz w:val="20"/>
          <w:szCs w:val="20"/>
        </w:rPr>
        <w:t xml:space="preserve"> and also exchanges are being developed.</w:t>
      </w:r>
    </w:p>
    <w:p w14:paraId="27728FF6" w14:textId="77777777" w:rsidR="001A1065" w:rsidRDefault="001A1065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7E5C62" w14:textId="77777777" w:rsidR="004A3BE9" w:rsidRDefault="006927B0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Global Engagement is developing a lot of </w:t>
      </w:r>
      <w:r w:rsidR="008E2CF1">
        <w:rPr>
          <w:rFonts w:ascii="Arial" w:hAnsi="Arial" w:cs="Arial"/>
          <w:sz w:val="20"/>
          <w:szCs w:val="20"/>
        </w:rPr>
        <w:t xml:space="preserve">new </w:t>
      </w:r>
      <w:r>
        <w:rPr>
          <w:rFonts w:ascii="Arial" w:hAnsi="Arial" w:cs="Arial"/>
          <w:sz w:val="20"/>
          <w:szCs w:val="20"/>
        </w:rPr>
        <w:t xml:space="preserve">activity; </w:t>
      </w:r>
      <w:r w:rsidR="008E2CF1">
        <w:rPr>
          <w:rFonts w:ascii="Arial" w:hAnsi="Arial" w:cs="Arial"/>
          <w:sz w:val="20"/>
          <w:szCs w:val="20"/>
        </w:rPr>
        <w:t xml:space="preserve">and </w:t>
      </w:r>
      <w:r>
        <w:rPr>
          <w:rFonts w:ascii="Arial" w:hAnsi="Arial" w:cs="Arial"/>
          <w:sz w:val="20"/>
          <w:szCs w:val="20"/>
        </w:rPr>
        <w:t>constantly on the lookout for more. The benefits will be seen</w:t>
      </w:r>
      <w:r w:rsidR="008E2CF1">
        <w:rPr>
          <w:rFonts w:ascii="Arial" w:hAnsi="Arial" w:cs="Arial"/>
          <w:sz w:val="20"/>
          <w:szCs w:val="20"/>
        </w:rPr>
        <w:t xml:space="preserve"> properly</w:t>
      </w:r>
      <w:r>
        <w:rPr>
          <w:rFonts w:ascii="Arial" w:hAnsi="Arial" w:cs="Arial"/>
          <w:sz w:val="20"/>
          <w:szCs w:val="20"/>
        </w:rPr>
        <w:t xml:space="preserve"> next year. AS: let us know if you have any ideas. We will be working with each department for initial ideas.</w:t>
      </w:r>
    </w:p>
    <w:p w14:paraId="74AB05C6" w14:textId="77777777" w:rsidR="004A3BE9" w:rsidRDefault="004A3BE9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09659A" w14:textId="64EC1F23" w:rsidR="004A3BE9" w:rsidRDefault="004A3BE9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BD8">
        <w:rPr>
          <w:rFonts w:ascii="Arial" w:hAnsi="Arial" w:cs="Arial"/>
          <w:sz w:val="20"/>
          <w:szCs w:val="20"/>
          <w:u w:val="single"/>
        </w:rPr>
        <w:t>Appeals and Complaints</w:t>
      </w:r>
      <w:r w:rsidR="001A1065" w:rsidRPr="000D4BD8">
        <w:rPr>
          <w:rFonts w:ascii="Arial" w:hAnsi="Arial" w:cs="Arial"/>
          <w:sz w:val="20"/>
          <w:szCs w:val="20"/>
          <w:u w:val="single"/>
        </w:rPr>
        <w:t xml:space="preserve"> A</w:t>
      </w:r>
      <w:r w:rsidR="00296C6B" w:rsidRPr="000D4BD8">
        <w:rPr>
          <w:rFonts w:ascii="Arial" w:hAnsi="Arial" w:cs="Arial"/>
          <w:sz w:val="20"/>
          <w:szCs w:val="20"/>
          <w:u w:val="single"/>
        </w:rPr>
        <w:t xml:space="preserve">nnual </w:t>
      </w:r>
      <w:r w:rsidR="001A1065" w:rsidRPr="000D4BD8">
        <w:rPr>
          <w:rFonts w:ascii="Arial" w:hAnsi="Arial" w:cs="Arial"/>
          <w:sz w:val="20"/>
          <w:szCs w:val="20"/>
          <w:u w:val="single"/>
        </w:rPr>
        <w:t>R</w:t>
      </w:r>
      <w:r w:rsidR="00296C6B" w:rsidRPr="000D4BD8">
        <w:rPr>
          <w:rFonts w:ascii="Arial" w:hAnsi="Arial" w:cs="Arial"/>
          <w:sz w:val="20"/>
          <w:szCs w:val="20"/>
          <w:u w:val="single"/>
        </w:rPr>
        <w:t>eport</w:t>
      </w:r>
      <w:r w:rsidR="00E768F0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Mit</w:t>
      </w:r>
      <w:r w:rsidR="00E768F0">
        <w:rPr>
          <w:rFonts w:ascii="Arial" w:hAnsi="Arial" w:cs="Arial"/>
          <w:sz w:val="20"/>
          <w:szCs w:val="20"/>
        </w:rPr>
        <w:t>igating</w:t>
      </w:r>
      <w:r>
        <w:rPr>
          <w:rFonts w:ascii="Arial" w:hAnsi="Arial" w:cs="Arial"/>
          <w:sz w:val="20"/>
          <w:szCs w:val="20"/>
        </w:rPr>
        <w:t xml:space="preserve"> circ</w:t>
      </w:r>
      <w:r w:rsidR="00E768F0">
        <w:rPr>
          <w:rFonts w:ascii="Arial" w:hAnsi="Arial" w:cs="Arial"/>
          <w:sz w:val="20"/>
          <w:szCs w:val="20"/>
        </w:rPr>
        <w:t>umstance</w:t>
      </w:r>
      <w:r>
        <w:rPr>
          <w:rFonts w:ascii="Arial" w:hAnsi="Arial" w:cs="Arial"/>
          <w:sz w:val="20"/>
          <w:szCs w:val="20"/>
        </w:rPr>
        <w:t xml:space="preserve">s </w:t>
      </w:r>
      <w:r w:rsidR="00E768F0">
        <w:rPr>
          <w:rFonts w:ascii="Arial" w:hAnsi="Arial" w:cs="Arial"/>
          <w:sz w:val="20"/>
          <w:szCs w:val="20"/>
        </w:rPr>
        <w:t xml:space="preserve">are </w:t>
      </w:r>
      <w:r>
        <w:rPr>
          <w:rFonts w:ascii="Arial" w:hAnsi="Arial" w:cs="Arial"/>
          <w:sz w:val="20"/>
          <w:szCs w:val="20"/>
        </w:rPr>
        <w:t>not being declared</w:t>
      </w:r>
      <w:r w:rsidR="00586C1E">
        <w:rPr>
          <w:rFonts w:ascii="Arial" w:hAnsi="Arial" w:cs="Arial"/>
          <w:sz w:val="20"/>
          <w:szCs w:val="20"/>
        </w:rPr>
        <w:t>.</w:t>
      </w:r>
      <w:r w:rsidR="00296C6B">
        <w:rPr>
          <w:rFonts w:ascii="Arial" w:hAnsi="Arial" w:cs="Arial"/>
          <w:sz w:val="20"/>
          <w:szCs w:val="20"/>
        </w:rPr>
        <w:t xml:space="preserve"> </w:t>
      </w:r>
      <w:r w:rsidR="00E768F0">
        <w:rPr>
          <w:rFonts w:ascii="Arial" w:hAnsi="Arial" w:cs="Arial"/>
          <w:sz w:val="20"/>
          <w:szCs w:val="20"/>
        </w:rPr>
        <w:t xml:space="preserve">Students do not inform the </w:t>
      </w:r>
      <w:r w:rsidR="001A1065">
        <w:rPr>
          <w:rFonts w:ascii="Arial" w:hAnsi="Arial" w:cs="Arial"/>
          <w:sz w:val="20"/>
          <w:szCs w:val="20"/>
        </w:rPr>
        <w:t>F</w:t>
      </w:r>
      <w:r w:rsidR="00E768F0">
        <w:rPr>
          <w:rFonts w:ascii="Arial" w:hAnsi="Arial" w:cs="Arial"/>
          <w:sz w:val="20"/>
          <w:szCs w:val="20"/>
        </w:rPr>
        <w:t xml:space="preserve">aculty of </w:t>
      </w:r>
      <w:r w:rsidR="001A1065">
        <w:rPr>
          <w:rFonts w:ascii="Arial" w:hAnsi="Arial" w:cs="Arial"/>
          <w:sz w:val="20"/>
          <w:szCs w:val="20"/>
        </w:rPr>
        <w:t xml:space="preserve">an </w:t>
      </w:r>
      <w:r w:rsidR="00E768F0">
        <w:rPr>
          <w:rFonts w:ascii="Arial" w:hAnsi="Arial" w:cs="Arial"/>
          <w:sz w:val="20"/>
          <w:szCs w:val="20"/>
        </w:rPr>
        <w:t>issue</w:t>
      </w:r>
      <w:r w:rsidR="00586C1E">
        <w:rPr>
          <w:rFonts w:ascii="Arial" w:hAnsi="Arial" w:cs="Arial"/>
          <w:sz w:val="20"/>
          <w:szCs w:val="20"/>
        </w:rPr>
        <w:t xml:space="preserve"> possibly</w:t>
      </w:r>
      <w:r w:rsidR="00E768F0">
        <w:rPr>
          <w:rFonts w:ascii="Arial" w:hAnsi="Arial" w:cs="Arial"/>
          <w:sz w:val="20"/>
          <w:szCs w:val="20"/>
        </w:rPr>
        <w:t xml:space="preserve"> because they</w:t>
      </w:r>
      <w:r>
        <w:rPr>
          <w:rFonts w:ascii="Arial" w:hAnsi="Arial" w:cs="Arial"/>
          <w:sz w:val="20"/>
          <w:szCs w:val="20"/>
        </w:rPr>
        <w:t xml:space="preserve"> think they will </w:t>
      </w:r>
      <w:r w:rsidR="00E05970">
        <w:rPr>
          <w:rFonts w:ascii="Arial" w:hAnsi="Arial" w:cs="Arial"/>
          <w:sz w:val="20"/>
          <w:szCs w:val="20"/>
        </w:rPr>
        <w:t xml:space="preserve">still be able to </w:t>
      </w:r>
      <w:r w:rsidR="00586C1E">
        <w:rPr>
          <w:rFonts w:ascii="Arial" w:hAnsi="Arial" w:cs="Arial"/>
          <w:sz w:val="20"/>
          <w:szCs w:val="20"/>
        </w:rPr>
        <w:t>pass</w:t>
      </w:r>
      <w:r>
        <w:rPr>
          <w:rFonts w:ascii="Arial" w:hAnsi="Arial" w:cs="Arial"/>
          <w:sz w:val="20"/>
          <w:szCs w:val="20"/>
        </w:rPr>
        <w:t xml:space="preserve">, </w:t>
      </w:r>
      <w:r w:rsidR="00586C1E">
        <w:rPr>
          <w:rFonts w:ascii="Arial" w:hAnsi="Arial" w:cs="Arial"/>
          <w:sz w:val="20"/>
          <w:szCs w:val="20"/>
        </w:rPr>
        <w:t xml:space="preserve">but </w:t>
      </w:r>
      <w:r w:rsidR="00E768F0">
        <w:rPr>
          <w:rFonts w:ascii="Arial" w:hAnsi="Arial" w:cs="Arial"/>
          <w:sz w:val="20"/>
          <w:szCs w:val="20"/>
        </w:rPr>
        <w:t xml:space="preserve">when they </w:t>
      </w:r>
      <w:r w:rsidR="00586C1E">
        <w:rPr>
          <w:rFonts w:ascii="Arial" w:hAnsi="Arial" w:cs="Arial"/>
          <w:sz w:val="20"/>
          <w:szCs w:val="20"/>
        </w:rPr>
        <w:t>receive their mark</w:t>
      </w:r>
      <w:r w:rsidR="00E768F0">
        <w:rPr>
          <w:rFonts w:ascii="Arial" w:hAnsi="Arial" w:cs="Arial"/>
          <w:sz w:val="20"/>
          <w:szCs w:val="20"/>
        </w:rPr>
        <w:t xml:space="preserve"> they</w:t>
      </w:r>
      <w:r>
        <w:rPr>
          <w:rFonts w:ascii="Arial" w:hAnsi="Arial" w:cs="Arial"/>
          <w:sz w:val="20"/>
          <w:szCs w:val="20"/>
        </w:rPr>
        <w:t xml:space="preserve"> then put in </w:t>
      </w:r>
      <w:r w:rsidR="00FA7D81">
        <w:rPr>
          <w:rFonts w:ascii="Arial" w:hAnsi="Arial" w:cs="Arial"/>
          <w:sz w:val="20"/>
          <w:szCs w:val="20"/>
        </w:rPr>
        <w:t xml:space="preserve">the </w:t>
      </w:r>
      <w:r w:rsidR="001A1065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itigating </w:t>
      </w:r>
      <w:r w:rsidR="001A1065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ircumstances</w:t>
      </w:r>
      <w:r w:rsidR="00FA7D81">
        <w:rPr>
          <w:rFonts w:ascii="Arial" w:hAnsi="Arial" w:cs="Arial"/>
          <w:sz w:val="20"/>
          <w:szCs w:val="20"/>
        </w:rPr>
        <w:t xml:space="preserve"> </w:t>
      </w:r>
      <w:r w:rsidR="001A1065">
        <w:rPr>
          <w:rFonts w:ascii="Arial" w:hAnsi="Arial" w:cs="Arial"/>
          <w:sz w:val="20"/>
          <w:szCs w:val="20"/>
        </w:rPr>
        <w:t>F</w:t>
      </w:r>
      <w:r w:rsidR="00FA7D81">
        <w:rPr>
          <w:rFonts w:ascii="Arial" w:hAnsi="Arial" w:cs="Arial"/>
          <w:sz w:val="20"/>
          <w:szCs w:val="20"/>
        </w:rPr>
        <w:t>orm</w:t>
      </w:r>
      <w:r w:rsidR="00E768F0">
        <w:rPr>
          <w:rFonts w:ascii="Arial" w:hAnsi="Arial" w:cs="Arial"/>
          <w:sz w:val="20"/>
          <w:szCs w:val="20"/>
        </w:rPr>
        <w:t>.</w:t>
      </w:r>
      <w:r w:rsidR="00586C1E">
        <w:rPr>
          <w:rFonts w:ascii="Arial" w:hAnsi="Arial" w:cs="Arial"/>
          <w:sz w:val="20"/>
          <w:szCs w:val="20"/>
        </w:rPr>
        <w:t xml:space="preserve"> </w:t>
      </w:r>
      <w:r w:rsidR="00296C6B">
        <w:rPr>
          <w:rFonts w:ascii="Arial" w:hAnsi="Arial" w:cs="Arial"/>
          <w:sz w:val="20"/>
          <w:szCs w:val="20"/>
        </w:rPr>
        <w:t xml:space="preserve">Another reason seems to be that </w:t>
      </w:r>
      <w:r w:rsidR="0004061D">
        <w:rPr>
          <w:rFonts w:ascii="Arial" w:hAnsi="Arial" w:cs="Arial"/>
          <w:sz w:val="20"/>
          <w:szCs w:val="20"/>
        </w:rPr>
        <w:t xml:space="preserve">when </w:t>
      </w:r>
      <w:r w:rsidR="001A1065">
        <w:rPr>
          <w:rFonts w:ascii="Arial" w:hAnsi="Arial" w:cs="Arial"/>
          <w:sz w:val="20"/>
          <w:szCs w:val="20"/>
        </w:rPr>
        <w:t>Mitigating</w:t>
      </w:r>
      <w:r>
        <w:rPr>
          <w:rFonts w:ascii="Arial" w:hAnsi="Arial" w:cs="Arial"/>
          <w:sz w:val="20"/>
          <w:szCs w:val="20"/>
        </w:rPr>
        <w:t xml:space="preserve"> </w:t>
      </w:r>
      <w:r w:rsidR="001A1065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irc</w:t>
      </w:r>
      <w:r w:rsidR="00E768F0">
        <w:rPr>
          <w:rFonts w:ascii="Arial" w:hAnsi="Arial" w:cs="Arial"/>
          <w:sz w:val="20"/>
          <w:szCs w:val="20"/>
        </w:rPr>
        <w:t>umstance</w:t>
      </w:r>
      <w:r>
        <w:rPr>
          <w:rFonts w:ascii="Arial" w:hAnsi="Arial" w:cs="Arial"/>
          <w:sz w:val="20"/>
          <w:szCs w:val="20"/>
        </w:rPr>
        <w:t>s</w:t>
      </w:r>
      <w:r w:rsidR="00E768F0">
        <w:rPr>
          <w:rFonts w:ascii="Arial" w:hAnsi="Arial" w:cs="Arial"/>
          <w:sz w:val="20"/>
          <w:szCs w:val="20"/>
        </w:rPr>
        <w:t xml:space="preserve"> </w:t>
      </w:r>
      <w:r w:rsidR="001A1065">
        <w:rPr>
          <w:rFonts w:ascii="Arial" w:hAnsi="Arial" w:cs="Arial"/>
          <w:sz w:val="20"/>
          <w:szCs w:val="20"/>
        </w:rPr>
        <w:t>F</w:t>
      </w:r>
      <w:r w:rsidR="00E768F0">
        <w:rPr>
          <w:rFonts w:ascii="Arial" w:hAnsi="Arial" w:cs="Arial"/>
          <w:sz w:val="20"/>
          <w:szCs w:val="20"/>
        </w:rPr>
        <w:t>orm</w:t>
      </w:r>
      <w:r w:rsidR="00E05970">
        <w:rPr>
          <w:rFonts w:ascii="Arial" w:hAnsi="Arial" w:cs="Arial"/>
          <w:sz w:val="20"/>
          <w:szCs w:val="20"/>
        </w:rPr>
        <w:t>s are put</w:t>
      </w:r>
      <w:r w:rsidR="000D4BD8">
        <w:rPr>
          <w:rFonts w:ascii="Arial" w:hAnsi="Arial" w:cs="Arial"/>
          <w:sz w:val="20"/>
          <w:szCs w:val="20"/>
        </w:rPr>
        <w:t xml:space="preserve"> forward,</w:t>
      </w:r>
      <w:r w:rsidR="00E0597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there is no evidence</w:t>
      </w:r>
      <w:r w:rsidR="00296C6B">
        <w:rPr>
          <w:rFonts w:ascii="Arial" w:hAnsi="Arial" w:cs="Arial"/>
          <w:sz w:val="20"/>
          <w:szCs w:val="20"/>
        </w:rPr>
        <w:t xml:space="preserve"> to support t</w:t>
      </w:r>
      <w:r w:rsidR="00E05970">
        <w:rPr>
          <w:rFonts w:ascii="Arial" w:hAnsi="Arial" w:cs="Arial"/>
          <w:sz w:val="20"/>
          <w:szCs w:val="20"/>
        </w:rPr>
        <w:t>hem</w:t>
      </w:r>
      <w:r>
        <w:rPr>
          <w:rFonts w:ascii="Arial" w:hAnsi="Arial" w:cs="Arial"/>
          <w:sz w:val="20"/>
          <w:szCs w:val="20"/>
        </w:rPr>
        <w:t>.</w:t>
      </w:r>
    </w:p>
    <w:p w14:paraId="638BBBB4" w14:textId="77777777" w:rsidR="0004061D" w:rsidRDefault="0004061D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ACE4C7" w14:textId="500C395C" w:rsidR="004A3BE9" w:rsidRPr="00324DA8" w:rsidRDefault="004A3BE9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0D4BD8">
        <w:rPr>
          <w:rFonts w:ascii="Arial" w:hAnsi="Arial" w:cs="Arial"/>
          <w:sz w:val="20"/>
          <w:szCs w:val="20"/>
        </w:rPr>
        <w:t>M</w:t>
      </w:r>
      <w:r w:rsidRPr="00324DA8">
        <w:rPr>
          <w:rFonts w:ascii="Arial" w:hAnsi="Arial" w:cs="Arial"/>
          <w:sz w:val="20"/>
          <w:szCs w:val="20"/>
        </w:rPr>
        <w:t xml:space="preserve">itigating </w:t>
      </w:r>
      <w:r w:rsidR="000D4BD8">
        <w:rPr>
          <w:rFonts w:ascii="Arial" w:hAnsi="Arial" w:cs="Arial"/>
          <w:sz w:val="20"/>
          <w:szCs w:val="20"/>
        </w:rPr>
        <w:t>C</w:t>
      </w:r>
      <w:r w:rsidRPr="00324DA8">
        <w:rPr>
          <w:rFonts w:ascii="Arial" w:hAnsi="Arial" w:cs="Arial"/>
          <w:sz w:val="20"/>
          <w:szCs w:val="20"/>
        </w:rPr>
        <w:t>ircumstances</w:t>
      </w:r>
      <w:r w:rsidR="00E768F0" w:rsidRPr="00324DA8">
        <w:rPr>
          <w:rFonts w:ascii="Arial" w:hAnsi="Arial" w:cs="Arial"/>
          <w:sz w:val="20"/>
          <w:szCs w:val="20"/>
        </w:rPr>
        <w:t xml:space="preserve"> </w:t>
      </w:r>
      <w:r w:rsidR="000D4BD8">
        <w:rPr>
          <w:rFonts w:ascii="Arial" w:hAnsi="Arial" w:cs="Arial"/>
          <w:sz w:val="20"/>
          <w:szCs w:val="20"/>
        </w:rPr>
        <w:t>P</w:t>
      </w:r>
      <w:r w:rsidR="00E768F0" w:rsidRPr="00324DA8">
        <w:rPr>
          <w:rFonts w:ascii="Arial" w:hAnsi="Arial" w:cs="Arial"/>
          <w:sz w:val="20"/>
          <w:szCs w:val="20"/>
        </w:rPr>
        <w:t>olicy</w:t>
      </w:r>
      <w:r w:rsidRPr="00324DA8">
        <w:rPr>
          <w:rFonts w:ascii="Arial" w:hAnsi="Arial" w:cs="Arial"/>
          <w:sz w:val="20"/>
          <w:szCs w:val="20"/>
        </w:rPr>
        <w:t xml:space="preserve"> is complicated; the policy is accessible on myBU, and the form </w:t>
      </w:r>
      <w:r w:rsidR="00586C1E" w:rsidRPr="00324DA8">
        <w:rPr>
          <w:rFonts w:ascii="Arial" w:hAnsi="Arial" w:cs="Arial"/>
          <w:sz w:val="20"/>
          <w:szCs w:val="20"/>
        </w:rPr>
        <w:t xml:space="preserve">which needs completing </w:t>
      </w:r>
      <w:r w:rsidRPr="00324DA8">
        <w:rPr>
          <w:rFonts w:ascii="Arial" w:hAnsi="Arial" w:cs="Arial"/>
          <w:sz w:val="20"/>
          <w:szCs w:val="20"/>
        </w:rPr>
        <w:t xml:space="preserve">is at the end but you have to print it </w:t>
      </w:r>
      <w:r w:rsidR="00586C1E" w:rsidRPr="00324DA8">
        <w:rPr>
          <w:rFonts w:ascii="Arial" w:hAnsi="Arial" w:cs="Arial"/>
          <w:sz w:val="20"/>
          <w:szCs w:val="20"/>
        </w:rPr>
        <w:t xml:space="preserve">as </w:t>
      </w:r>
      <w:r w:rsidRPr="00324DA8">
        <w:rPr>
          <w:rFonts w:ascii="Arial" w:hAnsi="Arial" w:cs="Arial"/>
          <w:sz w:val="20"/>
          <w:szCs w:val="20"/>
        </w:rPr>
        <w:t xml:space="preserve">it is not a form </w:t>
      </w:r>
      <w:r w:rsidR="00E05970" w:rsidRPr="00324DA8">
        <w:rPr>
          <w:rFonts w:ascii="Arial" w:hAnsi="Arial" w:cs="Arial"/>
          <w:sz w:val="20"/>
          <w:szCs w:val="20"/>
        </w:rPr>
        <w:t>that</w:t>
      </w:r>
      <w:r w:rsidRPr="00324DA8">
        <w:rPr>
          <w:rFonts w:ascii="Arial" w:hAnsi="Arial" w:cs="Arial"/>
          <w:sz w:val="20"/>
          <w:szCs w:val="20"/>
        </w:rPr>
        <w:t xml:space="preserve"> can</w:t>
      </w:r>
      <w:r w:rsidR="00E05970" w:rsidRPr="00324DA8">
        <w:rPr>
          <w:rFonts w:ascii="Arial" w:hAnsi="Arial" w:cs="Arial"/>
          <w:sz w:val="20"/>
          <w:szCs w:val="20"/>
        </w:rPr>
        <w:t xml:space="preserve"> be</w:t>
      </w:r>
      <w:r w:rsidRPr="00324DA8">
        <w:rPr>
          <w:rFonts w:ascii="Arial" w:hAnsi="Arial" w:cs="Arial"/>
          <w:sz w:val="20"/>
          <w:szCs w:val="20"/>
        </w:rPr>
        <w:t xml:space="preserve"> complete</w:t>
      </w:r>
      <w:r w:rsidR="00E05970" w:rsidRPr="00324DA8">
        <w:rPr>
          <w:rFonts w:ascii="Arial" w:hAnsi="Arial" w:cs="Arial"/>
          <w:sz w:val="20"/>
          <w:szCs w:val="20"/>
        </w:rPr>
        <w:t>d</w:t>
      </w:r>
      <w:r w:rsidRPr="00324DA8">
        <w:rPr>
          <w:rFonts w:ascii="Arial" w:hAnsi="Arial" w:cs="Arial"/>
          <w:sz w:val="20"/>
          <w:szCs w:val="20"/>
        </w:rPr>
        <w:t xml:space="preserve"> online.</w:t>
      </w:r>
      <w:r w:rsidR="00296C6B" w:rsidRPr="00324DA8">
        <w:rPr>
          <w:rFonts w:ascii="Arial" w:hAnsi="Arial" w:cs="Arial"/>
          <w:sz w:val="20"/>
          <w:szCs w:val="20"/>
        </w:rPr>
        <w:t xml:space="preserve"> </w:t>
      </w:r>
      <w:r w:rsidRPr="00324DA8">
        <w:rPr>
          <w:rFonts w:ascii="Arial" w:hAnsi="Arial" w:cs="Arial"/>
          <w:sz w:val="20"/>
          <w:szCs w:val="20"/>
        </w:rPr>
        <w:t xml:space="preserve">The information from the policy needs to be </w:t>
      </w:r>
      <w:r w:rsidR="00E05970" w:rsidRPr="00324DA8">
        <w:rPr>
          <w:rFonts w:ascii="Arial" w:hAnsi="Arial" w:cs="Arial"/>
          <w:sz w:val="20"/>
          <w:szCs w:val="20"/>
        </w:rPr>
        <w:t xml:space="preserve">available </w:t>
      </w:r>
      <w:r w:rsidRPr="00324DA8">
        <w:rPr>
          <w:rFonts w:ascii="Arial" w:hAnsi="Arial" w:cs="Arial"/>
          <w:sz w:val="20"/>
          <w:szCs w:val="20"/>
        </w:rPr>
        <w:t xml:space="preserve">on </w:t>
      </w:r>
      <w:r w:rsidR="00586C1E" w:rsidRPr="00324DA8">
        <w:rPr>
          <w:rFonts w:ascii="Arial" w:hAnsi="Arial" w:cs="Arial"/>
          <w:sz w:val="20"/>
          <w:szCs w:val="20"/>
        </w:rPr>
        <w:t>myBU</w:t>
      </w:r>
      <w:r w:rsidRPr="00324DA8">
        <w:rPr>
          <w:rFonts w:ascii="Arial" w:hAnsi="Arial" w:cs="Arial"/>
          <w:sz w:val="20"/>
          <w:szCs w:val="20"/>
        </w:rPr>
        <w:t xml:space="preserve">, but the form should be a separate link that takes you </w:t>
      </w:r>
      <w:r w:rsidR="00586C1E" w:rsidRPr="00324DA8">
        <w:rPr>
          <w:rFonts w:ascii="Arial" w:hAnsi="Arial" w:cs="Arial"/>
          <w:sz w:val="20"/>
          <w:szCs w:val="20"/>
        </w:rPr>
        <w:t xml:space="preserve">directly </w:t>
      </w:r>
      <w:r w:rsidRPr="00324DA8">
        <w:rPr>
          <w:rFonts w:ascii="Arial" w:hAnsi="Arial" w:cs="Arial"/>
          <w:sz w:val="20"/>
          <w:szCs w:val="20"/>
        </w:rPr>
        <w:t>to the word document.</w:t>
      </w:r>
    </w:p>
    <w:p w14:paraId="3DD1477D" w14:textId="77777777" w:rsidR="00C51D68" w:rsidRPr="00324DA8" w:rsidRDefault="00C51D68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24DA8">
        <w:rPr>
          <w:rFonts w:ascii="Arial" w:hAnsi="Arial" w:cs="Arial"/>
          <w:b/>
          <w:sz w:val="20"/>
          <w:szCs w:val="20"/>
        </w:rPr>
        <w:t>Action:</w:t>
      </w:r>
      <w:r w:rsidRPr="00324DA8">
        <w:rPr>
          <w:rFonts w:ascii="Arial" w:hAnsi="Arial" w:cs="Arial"/>
          <w:sz w:val="20"/>
          <w:szCs w:val="20"/>
        </w:rPr>
        <w:t xml:space="preserve"> original source of document</w:t>
      </w:r>
      <w:r w:rsidR="00976516" w:rsidRPr="00324DA8">
        <w:rPr>
          <w:rFonts w:ascii="Arial" w:hAnsi="Arial" w:cs="Arial"/>
          <w:sz w:val="20"/>
          <w:szCs w:val="20"/>
        </w:rPr>
        <w:t xml:space="preserve"> </w:t>
      </w:r>
      <w:r w:rsidR="0004061D" w:rsidRPr="00324DA8">
        <w:rPr>
          <w:rFonts w:ascii="Arial" w:hAnsi="Arial" w:cs="Arial"/>
          <w:sz w:val="20"/>
          <w:szCs w:val="20"/>
        </w:rPr>
        <w:t xml:space="preserve">- </w:t>
      </w:r>
      <w:r w:rsidR="00976516" w:rsidRPr="00324DA8">
        <w:rPr>
          <w:rFonts w:ascii="Arial" w:hAnsi="Arial" w:cs="Arial"/>
          <w:sz w:val="20"/>
          <w:szCs w:val="20"/>
        </w:rPr>
        <w:t xml:space="preserve">LH </w:t>
      </w:r>
      <w:r w:rsidR="007F69F5" w:rsidRPr="00324DA8">
        <w:rPr>
          <w:rFonts w:ascii="Arial" w:hAnsi="Arial" w:cs="Arial"/>
          <w:sz w:val="20"/>
          <w:szCs w:val="20"/>
        </w:rPr>
        <w:t xml:space="preserve">to look at </w:t>
      </w:r>
      <w:r w:rsidR="00976516" w:rsidRPr="00324DA8">
        <w:rPr>
          <w:rFonts w:ascii="Arial" w:hAnsi="Arial" w:cs="Arial"/>
          <w:sz w:val="20"/>
          <w:szCs w:val="20"/>
        </w:rPr>
        <w:t>wording of what should be in there.</w:t>
      </w:r>
    </w:p>
    <w:p w14:paraId="20B04BCC" w14:textId="77777777" w:rsidR="00C51D68" w:rsidRPr="00324DA8" w:rsidRDefault="00C51D68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24DA8">
        <w:rPr>
          <w:rFonts w:ascii="Arial" w:hAnsi="Arial" w:cs="Arial"/>
          <w:b/>
          <w:sz w:val="20"/>
          <w:szCs w:val="20"/>
        </w:rPr>
        <w:t>Action:</w:t>
      </w:r>
      <w:r w:rsidRPr="00324DA8">
        <w:rPr>
          <w:rFonts w:ascii="Arial" w:hAnsi="Arial" w:cs="Arial"/>
          <w:sz w:val="20"/>
          <w:szCs w:val="20"/>
        </w:rPr>
        <w:t xml:space="preserve"> KP to speak to PP </w:t>
      </w:r>
      <w:r w:rsidR="00976516" w:rsidRPr="00324DA8">
        <w:rPr>
          <w:rFonts w:ascii="Arial" w:hAnsi="Arial" w:cs="Arial"/>
          <w:sz w:val="20"/>
          <w:szCs w:val="20"/>
        </w:rPr>
        <w:t>regarding mitigating circumstances</w:t>
      </w:r>
    </w:p>
    <w:p w14:paraId="2658A33C" w14:textId="77777777" w:rsidR="00E768F0" w:rsidRPr="00324DA8" w:rsidRDefault="00E768F0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7AEB45" w14:textId="514475C0" w:rsidR="00296C6B" w:rsidRDefault="00C51D68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BD8">
        <w:rPr>
          <w:rFonts w:ascii="Arial" w:hAnsi="Arial" w:cs="Arial"/>
          <w:sz w:val="20"/>
          <w:szCs w:val="20"/>
          <w:u w:val="single"/>
        </w:rPr>
        <w:t>Student feedback</w:t>
      </w:r>
      <w:r w:rsidR="000D4BD8">
        <w:rPr>
          <w:rFonts w:ascii="Arial" w:hAnsi="Arial" w:cs="Arial"/>
          <w:sz w:val="20"/>
          <w:szCs w:val="20"/>
        </w:rPr>
        <w:t>:</w:t>
      </w:r>
      <w:r w:rsidR="00E768F0" w:rsidRPr="00324DA8">
        <w:rPr>
          <w:rFonts w:ascii="Arial" w:hAnsi="Arial" w:cs="Arial"/>
          <w:sz w:val="20"/>
          <w:szCs w:val="20"/>
        </w:rPr>
        <w:t xml:space="preserve"> Sim</w:t>
      </w:r>
      <w:r w:rsidR="00FA7D81" w:rsidRPr="00324DA8">
        <w:rPr>
          <w:rFonts w:ascii="Arial" w:hAnsi="Arial" w:cs="Arial"/>
          <w:sz w:val="20"/>
          <w:szCs w:val="20"/>
        </w:rPr>
        <w:t>O</w:t>
      </w:r>
      <w:r w:rsidR="00E768F0" w:rsidRPr="00324DA8">
        <w:rPr>
          <w:rFonts w:ascii="Arial" w:hAnsi="Arial" w:cs="Arial"/>
          <w:sz w:val="20"/>
          <w:szCs w:val="20"/>
        </w:rPr>
        <w:t>n report; the n</w:t>
      </w:r>
      <w:r w:rsidRPr="00324DA8">
        <w:rPr>
          <w:rFonts w:ascii="Arial" w:hAnsi="Arial" w:cs="Arial"/>
          <w:sz w:val="20"/>
          <w:szCs w:val="20"/>
        </w:rPr>
        <w:t xml:space="preserve">umbers do not add up. </w:t>
      </w:r>
      <w:r w:rsidR="00D83B9D" w:rsidRPr="00324DA8">
        <w:rPr>
          <w:rFonts w:ascii="Arial" w:hAnsi="Arial" w:cs="Arial"/>
          <w:sz w:val="20"/>
          <w:szCs w:val="20"/>
        </w:rPr>
        <w:t xml:space="preserve">It </w:t>
      </w:r>
      <w:r w:rsidRPr="00324DA8">
        <w:rPr>
          <w:rFonts w:ascii="Arial" w:hAnsi="Arial" w:cs="Arial"/>
          <w:sz w:val="20"/>
          <w:szCs w:val="20"/>
        </w:rPr>
        <w:t>could be because they took the top set of data</w:t>
      </w:r>
      <w:r w:rsidR="00D83B9D" w:rsidRPr="00324DA8">
        <w:rPr>
          <w:rFonts w:ascii="Arial" w:hAnsi="Arial" w:cs="Arial"/>
          <w:sz w:val="20"/>
          <w:szCs w:val="20"/>
        </w:rPr>
        <w:t>,</w:t>
      </w:r>
      <w:r w:rsidRPr="00324DA8">
        <w:rPr>
          <w:rFonts w:ascii="Arial" w:hAnsi="Arial" w:cs="Arial"/>
          <w:sz w:val="20"/>
          <w:szCs w:val="20"/>
        </w:rPr>
        <w:t xml:space="preserve"> EMW will check.</w:t>
      </w:r>
      <w:r w:rsidR="00976516" w:rsidRPr="00324DA8">
        <w:rPr>
          <w:rFonts w:ascii="Arial" w:hAnsi="Arial" w:cs="Arial"/>
          <w:sz w:val="20"/>
          <w:szCs w:val="20"/>
        </w:rPr>
        <w:t xml:space="preserve"> </w:t>
      </w:r>
    </w:p>
    <w:p w14:paraId="4A661AE5" w14:textId="77777777" w:rsidR="000D4BD8" w:rsidRPr="00324DA8" w:rsidRDefault="000D4BD8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0B2576" w14:textId="747734F1" w:rsidR="00976516" w:rsidRDefault="00976516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24DA8">
        <w:rPr>
          <w:rFonts w:ascii="Arial" w:hAnsi="Arial" w:cs="Arial"/>
          <w:sz w:val="20"/>
          <w:szCs w:val="20"/>
        </w:rPr>
        <w:t xml:space="preserve">RP ethically </w:t>
      </w:r>
      <w:r w:rsidR="00D83B9D" w:rsidRPr="00324DA8">
        <w:rPr>
          <w:rFonts w:ascii="Arial" w:hAnsi="Arial" w:cs="Arial"/>
          <w:sz w:val="20"/>
          <w:szCs w:val="20"/>
        </w:rPr>
        <w:t>SUBU</w:t>
      </w:r>
      <w:r w:rsidRPr="00324DA8">
        <w:rPr>
          <w:rFonts w:ascii="Arial" w:hAnsi="Arial" w:cs="Arial"/>
          <w:sz w:val="20"/>
          <w:szCs w:val="20"/>
        </w:rPr>
        <w:t xml:space="preserve"> need to be careful</w:t>
      </w:r>
      <w:r w:rsidR="00D83B9D" w:rsidRPr="00324DA8">
        <w:rPr>
          <w:rFonts w:ascii="Arial" w:hAnsi="Arial" w:cs="Arial"/>
          <w:sz w:val="20"/>
          <w:szCs w:val="20"/>
        </w:rPr>
        <w:t xml:space="preserve">; were </w:t>
      </w:r>
      <w:r w:rsidR="00296C6B" w:rsidRPr="00324DA8">
        <w:rPr>
          <w:rFonts w:ascii="Arial" w:hAnsi="Arial" w:cs="Arial"/>
          <w:sz w:val="20"/>
          <w:szCs w:val="20"/>
        </w:rPr>
        <w:t>students</w:t>
      </w:r>
      <w:r w:rsidR="00D83B9D" w:rsidRPr="00324DA8">
        <w:rPr>
          <w:rFonts w:ascii="Arial" w:hAnsi="Arial" w:cs="Arial"/>
          <w:sz w:val="20"/>
          <w:szCs w:val="20"/>
        </w:rPr>
        <w:t xml:space="preserve"> informed of</w:t>
      </w:r>
      <w:r w:rsidRPr="00324DA8">
        <w:rPr>
          <w:rFonts w:ascii="Arial" w:hAnsi="Arial" w:cs="Arial"/>
          <w:sz w:val="20"/>
          <w:szCs w:val="20"/>
        </w:rPr>
        <w:t xml:space="preserve"> the purpose of the</w:t>
      </w:r>
      <w:r w:rsidR="00FA7D81" w:rsidRPr="00324DA8">
        <w:rPr>
          <w:rFonts w:ascii="Arial" w:hAnsi="Arial" w:cs="Arial"/>
          <w:sz w:val="20"/>
          <w:szCs w:val="20"/>
        </w:rPr>
        <w:t xml:space="preserve"> data collection</w:t>
      </w:r>
      <w:r w:rsidRPr="00324DA8">
        <w:rPr>
          <w:rFonts w:ascii="Arial" w:hAnsi="Arial" w:cs="Arial"/>
          <w:sz w:val="20"/>
          <w:szCs w:val="20"/>
        </w:rPr>
        <w:t xml:space="preserve">. </w:t>
      </w:r>
      <w:r w:rsidR="00296C6B" w:rsidRPr="00324DA8">
        <w:rPr>
          <w:rFonts w:ascii="Arial" w:hAnsi="Arial" w:cs="Arial"/>
          <w:sz w:val="20"/>
          <w:szCs w:val="20"/>
        </w:rPr>
        <w:t xml:space="preserve">EMW: </w:t>
      </w:r>
      <w:r w:rsidRPr="00324DA8">
        <w:rPr>
          <w:rFonts w:ascii="Arial" w:hAnsi="Arial" w:cs="Arial"/>
          <w:sz w:val="20"/>
          <w:szCs w:val="20"/>
        </w:rPr>
        <w:t>Students know it is to make change</w:t>
      </w:r>
      <w:r w:rsidR="00296C6B" w:rsidRPr="00324DA8">
        <w:rPr>
          <w:rFonts w:ascii="Arial" w:hAnsi="Arial" w:cs="Arial"/>
          <w:sz w:val="20"/>
          <w:szCs w:val="20"/>
        </w:rPr>
        <w:t>s,</w:t>
      </w:r>
      <w:r w:rsidR="000D4BD8">
        <w:rPr>
          <w:rFonts w:ascii="Arial" w:hAnsi="Arial" w:cs="Arial"/>
          <w:sz w:val="20"/>
          <w:szCs w:val="20"/>
        </w:rPr>
        <w:t xml:space="preserve"> they know it will be used in</w:t>
      </w:r>
      <w:r w:rsidRPr="00324DA8">
        <w:rPr>
          <w:rFonts w:ascii="Arial" w:hAnsi="Arial" w:cs="Arial"/>
          <w:sz w:val="20"/>
          <w:szCs w:val="20"/>
        </w:rPr>
        <w:t xml:space="preserve"> meetings but they will not know the specific meetings.</w:t>
      </w:r>
      <w:r w:rsidR="000D4BD8">
        <w:rPr>
          <w:rFonts w:ascii="Arial" w:hAnsi="Arial" w:cs="Arial"/>
          <w:sz w:val="20"/>
          <w:szCs w:val="20"/>
        </w:rPr>
        <w:t xml:space="preserve">  </w:t>
      </w:r>
      <w:r w:rsidRPr="00324DA8">
        <w:rPr>
          <w:rFonts w:ascii="Arial" w:hAnsi="Arial" w:cs="Arial"/>
          <w:sz w:val="20"/>
          <w:szCs w:val="20"/>
        </w:rPr>
        <w:t>It needs to be made clear at the start what is going to happen with the data.</w:t>
      </w:r>
    </w:p>
    <w:p w14:paraId="1C36F937" w14:textId="77777777" w:rsidR="000D4BD8" w:rsidRPr="00324DA8" w:rsidRDefault="000D4BD8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A8FD15" w14:textId="50FCBF25" w:rsidR="00296C6B" w:rsidRDefault="00976516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24DA8">
        <w:rPr>
          <w:rFonts w:ascii="Arial" w:hAnsi="Arial" w:cs="Arial"/>
          <w:sz w:val="20"/>
          <w:szCs w:val="20"/>
        </w:rPr>
        <w:t xml:space="preserve">CH </w:t>
      </w:r>
      <w:r w:rsidR="000D4BD8">
        <w:rPr>
          <w:rFonts w:ascii="Arial" w:hAnsi="Arial" w:cs="Arial"/>
          <w:sz w:val="20"/>
          <w:szCs w:val="20"/>
        </w:rPr>
        <w:t>provided the C</w:t>
      </w:r>
      <w:r w:rsidR="00296C6B" w:rsidRPr="00324DA8">
        <w:rPr>
          <w:rFonts w:ascii="Arial" w:hAnsi="Arial" w:cs="Arial"/>
          <w:sz w:val="20"/>
          <w:szCs w:val="20"/>
        </w:rPr>
        <w:t>ommittee with a</w:t>
      </w:r>
      <w:r w:rsidR="00FA7D81" w:rsidRPr="00324DA8">
        <w:rPr>
          <w:rFonts w:ascii="Arial" w:hAnsi="Arial" w:cs="Arial"/>
          <w:sz w:val="20"/>
          <w:szCs w:val="20"/>
        </w:rPr>
        <w:t>n overview of the data</w:t>
      </w:r>
      <w:r w:rsidR="00296C6B" w:rsidRPr="00324DA8">
        <w:rPr>
          <w:rFonts w:ascii="Arial" w:hAnsi="Arial" w:cs="Arial"/>
          <w:sz w:val="20"/>
          <w:szCs w:val="20"/>
        </w:rPr>
        <w:t xml:space="preserve">. He will produce a further spread sheet with more specific department information, but wanted to discuss first who should have access to </w:t>
      </w:r>
      <w:r w:rsidR="00FA7D81" w:rsidRPr="00324DA8">
        <w:rPr>
          <w:rFonts w:ascii="Arial" w:hAnsi="Arial" w:cs="Arial"/>
          <w:sz w:val="20"/>
          <w:szCs w:val="20"/>
        </w:rPr>
        <w:t>i</w:t>
      </w:r>
      <w:r w:rsidR="00296C6B" w:rsidRPr="00324DA8">
        <w:rPr>
          <w:rFonts w:ascii="Arial" w:hAnsi="Arial" w:cs="Arial"/>
          <w:sz w:val="20"/>
          <w:szCs w:val="20"/>
        </w:rPr>
        <w:t xml:space="preserve">t. It was decided the HoE and HoDs should </w:t>
      </w:r>
      <w:r w:rsidR="00296C6B">
        <w:rPr>
          <w:rFonts w:ascii="Arial" w:hAnsi="Arial" w:cs="Arial"/>
          <w:sz w:val="20"/>
          <w:szCs w:val="20"/>
        </w:rPr>
        <w:t xml:space="preserve">receive it, and they can discuss the data with other members of the department where they feel they need to. </w:t>
      </w:r>
    </w:p>
    <w:p w14:paraId="3E01C09B" w14:textId="77777777" w:rsidR="00DB39EB" w:rsidRDefault="00DB39EB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25DA12" w14:textId="02E80EC7" w:rsidR="0043656B" w:rsidRDefault="000D4BD8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BD8">
        <w:rPr>
          <w:rFonts w:ascii="Arial" w:hAnsi="Arial" w:cs="Arial"/>
          <w:sz w:val="20"/>
          <w:szCs w:val="20"/>
          <w:u w:val="single"/>
        </w:rPr>
        <w:t>MUSE P</w:t>
      </w:r>
      <w:r w:rsidR="00067E40" w:rsidRPr="000D4BD8">
        <w:rPr>
          <w:rFonts w:ascii="Arial" w:hAnsi="Arial" w:cs="Arial"/>
          <w:sz w:val="20"/>
          <w:szCs w:val="20"/>
          <w:u w:val="single"/>
        </w:rPr>
        <w:t>aper</w:t>
      </w:r>
      <w:r>
        <w:rPr>
          <w:rFonts w:ascii="Arial" w:hAnsi="Arial" w:cs="Arial"/>
          <w:sz w:val="20"/>
          <w:szCs w:val="20"/>
        </w:rPr>
        <w:t xml:space="preserve">:  </w:t>
      </w:r>
      <w:r w:rsidR="00067E40">
        <w:rPr>
          <w:rFonts w:ascii="Arial" w:hAnsi="Arial" w:cs="Arial"/>
          <w:sz w:val="20"/>
          <w:szCs w:val="20"/>
        </w:rPr>
        <w:t xml:space="preserve">MUSE </w:t>
      </w:r>
      <w:r w:rsidR="00B5731C">
        <w:rPr>
          <w:rFonts w:ascii="Arial" w:hAnsi="Arial" w:cs="Arial"/>
          <w:sz w:val="20"/>
          <w:szCs w:val="20"/>
        </w:rPr>
        <w:t xml:space="preserve">was </w:t>
      </w:r>
      <w:r w:rsidR="00067E40">
        <w:rPr>
          <w:rFonts w:ascii="Arial" w:hAnsi="Arial" w:cs="Arial"/>
          <w:sz w:val="20"/>
          <w:szCs w:val="20"/>
        </w:rPr>
        <w:t>designed in a way to reflect NSS.</w:t>
      </w:r>
      <w:r w:rsidR="00913802">
        <w:rPr>
          <w:rFonts w:ascii="Arial" w:hAnsi="Arial" w:cs="Arial"/>
          <w:sz w:val="20"/>
          <w:szCs w:val="20"/>
        </w:rPr>
        <w:t xml:space="preserve"> The </w:t>
      </w:r>
      <w:r w:rsidR="0043656B">
        <w:rPr>
          <w:rFonts w:ascii="Arial" w:hAnsi="Arial" w:cs="Arial"/>
          <w:sz w:val="20"/>
          <w:szCs w:val="20"/>
        </w:rPr>
        <w:t xml:space="preserve">issue with this type of measuring is that the </w:t>
      </w:r>
      <w:r w:rsidR="00913802">
        <w:rPr>
          <w:rFonts w:ascii="Arial" w:hAnsi="Arial" w:cs="Arial"/>
          <w:sz w:val="20"/>
          <w:szCs w:val="20"/>
        </w:rPr>
        <w:t xml:space="preserve">more times you complete a test, more likely to be neutral so you get a worse score over time. </w:t>
      </w:r>
    </w:p>
    <w:p w14:paraId="492BD05C" w14:textId="232E1116" w:rsidR="00913802" w:rsidRDefault="00913802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 h</w:t>
      </w:r>
      <w:r w:rsidR="00EF4A3E">
        <w:rPr>
          <w:rFonts w:ascii="Arial" w:hAnsi="Arial" w:cs="Arial"/>
          <w:sz w:val="20"/>
          <w:szCs w:val="20"/>
        </w:rPr>
        <w:t>ave always had something to be able to evaluate</w:t>
      </w:r>
      <w:r>
        <w:rPr>
          <w:rFonts w:ascii="Arial" w:hAnsi="Arial" w:cs="Arial"/>
          <w:sz w:val="20"/>
          <w:szCs w:val="20"/>
        </w:rPr>
        <w:t xml:space="preserve"> units, but need to be aware MUSE can be counter</w:t>
      </w:r>
      <w:r w:rsidR="000D4BD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productive. The </w:t>
      </w:r>
      <w:r w:rsidR="000D4BD8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ommittee recognise</w:t>
      </w:r>
      <w:r w:rsidR="0043656B">
        <w:rPr>
          <w:rFonts w:ascii="Arial" w:hAnsi="Arial" w:cs="Arial"/>
          <w:sz w:val="20"/>
          <w:szCs w:val="20"/>
        </w:rPr>
        <w:t>s MUSE</w:t>
      </w:r>
      <w:r>
        <w:rPr>
          <w:rFonts w:ascii="Arial" w:hAnsi="Arial" w:cs="Arial"/>
          <w:sz w:val="20"/>
          <w:szCs w:val="20"/>
        </w:rPr>
        <w:t xml:space="preserve"> is not the ideal instrument.</w:t>
      </w:r>
    </w:p>
    <w:p w14:paraId="395250E2" w14:textId="77777777" w:rsidR="000D4BD8" w:rsidRDefault="000D4BD8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E541E0" w14:textId="77777777" w:rsidR="00913802" w:rsidRDefault="00067E40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Students want an end survey to give a summary of how they feel about the unit. </w:t>
      </w:r>
      <w:r w:rsidR="007E1ECE">
        <w:rPr>
          <w:rFonts w:ascii="Arial" w:hAnsi="Arial" w:cs="Arial"/>
          <w:sz w:val="20"/>
          <w:szCs w:val="20"/>
        </w:rPr>
        <w:t>The end survey c</w:t>
      </w:r>
      <w:r>
        <w:rPr>
          <w:rFonts w:ascii="Arial" w:hAnsi="Arial" w:cs="Arial"/>
          <w:sz w:val="20"/>
          <w:szCs w:val="20"/>
        </w:rPr>
        <w:t xml:space="preserve">annot </w:t>
      </w:r>
      <w:r w:rsidR="007E1ECE">
        <w:rPr>
          <w:rFonts w:ascii="Arial" w:hAnsi="Arial" w:cs="Arial"/>
          <w:sz w:val="20"/>
          <w:szCs w:val="20"/>
        </w:rPr>
        <w:t>be the only</w:t>
      </w:r>
      <w:r w:rsidR="00EF4A3E">
        <w:rPr>
          <w:rFonts w:ascii="Arial" w:hAnsi="Arial" w:cs="Arial"/>
          <w:sz w:val="20"/>
          <w:szCs w:val="20"/>
        </w:rPr>
        <w:t xml:space="preserve"> survey</w:t>
      </w:r>
      <w:r>
        <w:rPr>
          <w:rFonts w:ascii="Arial" w:hAnsi="Arial" w:cs="Arial"/>
          <w:sz w:val="20"/>
          <w:szCs w:val="20"/>
        </w:rPr>
        <w:t xml:space="preserve"> because students think there is no point </w:t>
      </w:r>
      <w:r w:rsidR="00EF4A3E">
        <w:rPr>
          <w:rFonts w:ascii="Arial" w:hAnsi="Arial" w:cs="Arial"/>
          <w:sz w:val="20"/>
          <w:szCs w:val="20"/>
        </w:rPr>
        <w:t xml:space="preserve">completing it </w:t>
      </w:r>
      <w:r>
        <w:rPr>
          <w:rFonts w:ascii="Arial" w:hAnsi="Arial" w:cs="Arial"/>
          <w:sz w:val="20"/>
          <w:szCs w:val="20"/>
        </w:rPr>
        <w:t>as it is too late to improve anything.</w:t>
      </w:r>
      <w:r w:rsidR="00EF4A3E">
        <w:rPr>
          <w:rFonts w:ascii="Arial" w:hAnsi="Arial" w:cs="Arial"/>
          <w:sz w:val="20"/>
          <w:szCs w:val="20"/>
        </w:rPr>
        <w:t xml:space="preserve"> </w:t>
      </w:r>
      <w:r w:rsidR="00595313">
        <w:rPr>
          <w:rFonts w:ascii="Arial" w:hAnsi="Arial" w:cs="Arial"/>
          <w:sz w:val="20"/>
          <w:szCs w:val="20"/>
        </w:rPr>
        <w:t xml:space="preserve">MUSE is time </w:t>
      </w:r>
      <w:r w:rsidR="00EF4B3E">
        <w:rPr>
          <w:rFonts w:ascii="Arial" w:hAnsi="Arial" w:cs="Arial"/>
          <w:sz w:val="20"/>
          <w:szCs w:val="20"/>
        </w:rPr>
        <w:t>consuming;</w:t>
      </w:r>
      <w:r w:rsidR="00595313">
        <w:rPr>
          <w:rFonts w:ascii="Arial" w:hAnsi="Arial" w:cs="Arial"/>
          <w:sz w:val="20"/>
          <w:szCs w:val="20"/>
        </w:rPr>
        <w:t xml:space="preserve"> </w:t>
      </w:r>
      <w:r w:rsidR="00EF4A3E">
        <w:rPr>
          <w:rFonts w:ascii="Arial" w:hAnsi="Arial" w:cs="Arial"/>
          <w:sz w:val="20"/>
          <w:szCs w:val="20"/>
        </w:rPr>
        <w:t xml:space="preserve">students have stated they </w:t>
      </w:r>
      <w:r w:rsidR="00595313">
        <w:rPr>
          <w:rFonts w:ascii="Arial" w:hAnsi="Arial" w:cs="Arial"/>
          <w:sz w:val="20"/>
          <w:szCs w:val="20"/>
        </w:rPr>
        <w:t>feel rushed when having to complete it.</w:t>
      </w:r>
      <w:r w:rsidR="00913802">
        <w:rPr>
          <w:rFonts w:ascii="Arial" w:hAnsi="Arial" w:cs="Arial"/>
          <w:sz w:val="20"/>
          <w:szCs w:val="20"/>
        </w:rPr>
        <w:t xml:space="preserve"> </w:t>
      </w:r>
    </w:p>
    <w:p w14:paraId="661CE9CB" w14:textId="77777777" w:rsidR="00072271" w:rsidRDefault="00072271" w:rsidP="00F56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224B61" w14:textId="23EF3013" w:rsidR="002D1221" w:rsidRDefault="00D75178" w:rsidP="000D4B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BD8">
        <w:rPr>
          <w:rFonts w:ascii="Arial" w:hAnsi="Arial" w:cs="Arial"/>
          <w:sz w:val="20"/>
          <w:szCs w:val="20"/>
          <w:u w:val="single"/>
        </w:rPr>
        <w:t>Innovation</w:t>
      </w:r>
      <w:r>
        <w:rPr>
          <w:rFonts w:ascii="Arial" w:hAnsi="Arial" w:cs="Arial"/>
          <w:sz w:val="20"/>
          <w:szCs w:val="20"/>
        </w:rPr>
        <w:t>:</w:t>
      </w:r>
      <w:r w:rsidR="007E1ECE">
        <w:rPr>
          <w:rFonts w:ascii="Arial" w:hAnsi="Arial" w:cs="Arial"/>
          <w:sz w:val="20"/>
          <w:szCs w:val="20"/>
        </w:rPr>
        <w:t xml:space="preserve"> </w:t>
      </w:r>
      <w:r w:rsidR="000D4BD8">
        <w:rPr>
          <w:rFonts w:ascii="Arial" w:hAnsi="Arial" w:cs="Arial"/>
          <w:sz w:val="20"/>
          <w:szCs w:val="20"/>
        </w:rPr>
        <w:t>The C</w:t>
      </w:r>
      <w:r>
        <w:rPr>
          <w:rFonts w:ascii="Arial" w:hAnsi="Arial" w:cs="Arial"/>
          <w:sz w:val="20"/>
          <w:szCs w:val="20"/>
        </w:rPr>
        <w:t xml:space="preserve">hair asked for innovations </w:t>
      </w:r>
      <w:r w:rsidR="00151B4D">
        <w:rPr>
          <w:rFonts w:ascii="Arial" w:hAnsi="Arial" w:cs="Arial"/>
          <w:sz w:val="20"/>
          <w:szCs w:val="20"/>
        </w:rPr>
        <w:t>that</w:t>
      </w:r>
      <w:r w:rsidR="00F56ADC">
        <w:rPr>
          <w:rFonts w:ascii="Arial" w:hAnsi="Arial" w:cs="Arial"/>
          <w:sz w:val="20"/>
          <w:szCs w:val="20"/>
        </w:rPr>
        <w:t xml:space="preserve"> are happening</w:t>
      </w:r>
      <w:r w:rsidR="004266DA">
        <w:rPr>
          <w:rFonts w:ascii="Arial" w:hAnsi="Arial" w:cs="Arial"/>
          <w:sz w:val="20"/>
          <w:szCs w:val="20"/>
        </w:rPr>
        <w:t xml:space="preserve"> across </w:t>
      </w:r>
      <w:r>
        <w:rPr>
          <w:rFonts w:ascii="Arial" w:hAnsi="Arial" w:cs="Arial"/>
          <w:sz w:val="20"/>
          <w:szCs w:val="20"/>
        </w:rPr>
        <w:t xml:space="preserve">the </w:t>
      </w:r>
      <w:r w:rsidR="000D4BD8">
        <w:rPr>
          <w:rFonts w:ascii="Arial" w:hAnsi="Arial" w:cs="Arial"/>
          <w:sz w:val="20"/>
          <w:szCs w:val="20"/>
        </w:rPr>
        <w:t>F</w:t>
      </w:r>
      <w:r w:rsidR="004266DA">
        <w:rPr>
          <w:rFonts w:ascii="Arial" w:hAnsi="Arial" w:cs="Arial"/>
          <w:sz w:val="20"/>
          <w:szCs w:val="20"/>
        </w:rPr>
        <w:t xml:space="preserve">aculty. A </w:t>
      </w:r>
      <w:r w:rsidR="00F56ADC">
        <w:rPr>
          <w:rFonts w:ascii="Arial" w:hAnsi="Arial" w:cs="Arial"/>
          <w:sz w:val="20"/>
          <w:szCs w:val="20"/>
        </w:rPr>
        <w:t>number of</w:t>
      </w:r>
      <w:r w:rsidR="004266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people </w:t>
      </w:r>
      <w:r w:rsidR="004266DA">
        <w:rPr>
          <w:rFonts w:ascii="Arial" w:hAnsi="Arial" w:cs="Arial"/>
          <w:sz w:val="20"/>
          <w:szCs w:val="20"/>
        </w:rPr>
        <w:t>in Computing are using Mentimeter as a way to increase participation in lectures.</w:t>
      </w:r>
      <w:r w:rsidR="008617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Questions are embedded </w:t>
      </w:r>
      <w:r w:rsidR="008617F5">
        <w:rPr>
          <w:rFonts w:ascii="Arial" w:hAnsi="Arial" w:cs="Arial"/>
          <w:sz w:val="20"/>
          <w:szCs w:val="20"/>
        </w:rPr>
        <w:t xml:space="preserve">in </w:t>
      </w:r>
      <w:r w:rsidR="007E619B">
        <w:rPr>
          <w:rFonts w:ascii="Arial" w:hAnsi="Arial" w:cs="Arial"/>
          <w:sz w:val="20"/>
          <w:szCs w:val="20"/>
        </w:rPr>
        <w:t>PowerPoint</w:t>
      </w:r>
      <w:r>
        <w:rPr>
          <w:rFonts w:ascii="Arial" w:hAnsi="Arial" w:cs="Arial"/>
          <w:sz w:val="20"/>
          <w:szCs w:val="20"/>
        </w:rPr>
        <w:t>; i</w:t>
      </w:r>
      <w:r w:rsidR="008617F5">
        <w:rPr>
          <w:rFonts w:ascii="Arial" w:hAnsi="Arial" w:cs="Arial"/>
          <w:sz w:val="20"/>
          <w:szCs w:val="20"/>
        </w:rPr>
        <w:t xml:space="preserve">t is </w:t>
      </w:r>
      <w:r w:rsidR="007E619B">
        <w:rPr>
          <w:rFonts w:ascii="Arial" w:hAnsi="Arial" w:cs="Arial"/>
          <w:sz w:val="20"/>
          <w:szCs w:val="20"/>
        </w:rPr>
        <w:t>non-evasive</w:t>
      </w:r>
      <w:r w:rsidR="008617F5">
        <w:rPr>
          <w:rFonts w:ascii="Arial" w:hAnsi="Arial" w:cs="Arial"/>
          <w:sz w:val="20"/>
          <w:szCs w:val="20"/>
        </w:rPr>
        <w:t xml:space="preserve"> and simple to use.</w:t>
      </w:r>
      <w:r w:rsidR="000D4BD8">
        <w:rPr>
          <w:rFonts w:ascii="Arial" w:hAnsi="Arial" w:cs="Arial"/>
          <w:sz w:val="20"/>
          <w:szCs w:val="20"/>
        </w:rPr>
        <w:t xml:space="preserve">  </w:t>
      </w:r>
      <w:r w:rsidR="007E619B">
        <w:rPr>
          <w:rFonts w:ascii="Arial" w:hAnsi="Arial" w:cs="Arial"/>
          <w:sz w:val="20"/>
          <w:szCs w:val="20"/>
        </w:rPr>
        <w:t>Also being used in Computing is Panopto. This has been used</w:t>
      </w:r>
      <w:r>
        <w:rPr>
          <w:rFonts w:ascii="Arial" w:hAnsi="Arial" w:cs="Arial"/>
          <w:sz w:val="20"/>
          <w:szCs w:val="20"/>
        </w:rPr>
        <w:t xml:space="preserve"> successfully</w:t>
      </w:r>
      <w:r w:rsidR="007E619B">
        <w:rPr>
          <w:rFonts w:ascii="Arial" w:hAnsi="Arial" w:cs="Arial"/>
          <w:sz w:val="20"/>
          <w:szCs w:val="20"/>
        </w:rPr>
        <w:t xml:space="preserve"> for</w:t>
      </w:r>
      <w:r>
        <w:rPr>
          <w:rFonts w:ascii="Arial" w:hAnsi="Arial" w:cs="Arial"/>
          <w:sz w:val="20"/>
          <w:szCs w:val="20"/>
        </w:rPr>
        <w:t xml:space="preserve"> providing</w:t>
      </w:r>
      <w:r w:rsidR="007E619B">
        <w:rPr>
          <w:rFonts w:ascii="Arial" w:hAnsi="Arial" w:cs="Arial"/>
          <w:sz w:val="20"/>
          <w:szCs w:val="20"/>
        </w:rPr>
        <w:t xml:space="preserve"> feedback but </w:t>
      </w:r>
      <w:r w:rsidR="00A945FF">
        <w:rPr>
          <w:rFonts w:ascii="Arial" w:hAnsi="Arial" w:cs="Arial"/>
          <w:sz w:val="20"/>
          <w:szCs w:val="20"/>
        </w:rPr>
        <w:t xml:space="preserve">when attempting </w:t>
      </w:r>
      <w:r w:rsidR="007E619B">
        <w:rPr>
          <w:rFonts w:ascii="Arial" w:hAnsi="Arial" w:cs="Arial"/>
          <w:sz w:val="20"/>
          <w:szCs w:val="20"/>
        </w:rPr>
        <w:t>to use</w:t>
      </w:r>
      <w:r w:rsidR="00A945FF">
        <w:rPr>
          <w:rFonts w:ascii="Arial" w:hAnsi="Arial" w:cs="Arial"/>
          <w:sz w:val="20"/>
          <w:szCs w:val="20"/>
        </w:rPr>
        <w:t xml:space="preserve"> it</w:t>
      </w:r>
      <w:r w:rsidR="007E619B">
        <w:rPr>
          <w:rFonts w:ascii="Arial" w:hAnsi="Arial" w:cs="Arial"/>
          <w:sz w:val="20"/>
          <w:szCs w:val="20"/>
        </w:rPr>
        <w:t xml:space="preserve"> for lectures </w:t>
      </w:r>
      <w:r w:rsidR="00A945FF">
        <w:rPr>
          <w:rFonts w:ascii="Arial" w:hAnsi="Arial" w:cs="Arial"/>
          <w:sz w:val="20"/>
          <w:szCs w:val="20"/>
        </w:rPr>
        <w:t>it is</w:t>
      </w:r>
      <w:r w:rsidR="007E619B">
        <w:rPr>
          <w:rFonts w:ascii="Arial" w:hAnsi="Arial" w:cs="Arial"/>
          <w:sz w:val="20"/>
          <w:szCs w:val="20"/>
        </w:rPr>
        <w:t xml:space="preserve"> not working. The Learning Technologist is aware</w:t>
      </w:r>
      <w:r w:rsidR="00A945FF">
        <w:rPr>
          <w:rFonts w:ascii="Arial" w:hAnsi="Arial" w:cs="Arial"/>
          <w:sz w:val="20"/>
          <w:szCs w:val="20"/>
        </w:rPr>
        <w:t>.</w:t>
      </w:r>
      <w:r w:rsidR="000D4BD8">
        <w:rPr>
          <w:rFonts w:ascii="Arial" w:hAnsi="Arial" w:cs="Arial"/>
          <w:sz w:val="20"/>
          <w:szCs w:val="20"/>
        </w:rPr>
        <w:t xml:space="preserve">  </w:t>
      </w:r>
      <w:r w:rsidR="002D1221">
        <w:rPr>
          <w:rFonts w:ascii="Arial" w:hAnsi="Arial" w:cs="Arial"/>
          <w:sz w:val="20"/>
          <w:szCs w:val="20"/>
        </w:rPr>
        <w:t>One lecturer in Creative is doing weekly live streams</w:t>
      </w:r>
      <w:r w:rsidR="000D4BD8">
        <w:rPr>
          <w:rFonts w:ascii="Arial" w:hAnsi="Arial" w:cs="Arial"/>
          <w:sz w:val="20"/>
          <w:szCs w:val="20"/>
        </w:rPr>
        <w:t>,</w:t>
      </w:r>
      <w:r w:rsidR="002D1221">
        <w:rPr>
          <w:rFonts w:ascii="Arial" w:hAnsi="Arial" w:cs="Arial"/>
          <w:sz w:val="20"/>
          <w:szCs w:val="20"/>
        </w:rPr>
        <w:t xml:space="preserve"> which has been well received.</w:t>
      </w:r>
      <w:r w:rsidR="000D4BD8">
        <w:rPr>
          <w:rFonts w:ascii="Arial" w:hAnsi="Arial" w:cs="Arial"/>
          <w:sz w:val="20"/>
          <w:szCs w:val="20"/>
        </w:rPr>
        <w:t xml:space="preserve">  </w:t>
      </w:r>
      <w:r w:rsidR="002D1221">
        <w:rPr>
          <w:rFonts w:ascii="Arial" w:hAnsi="Arial" w:cs="Arial"/>
          <w:sz w:val="20"/>
          <w:szCs w:val="20"/>
        </w:rPr>
        <w:t xml:space="preserve">The </w:t>
      </w:r>
      <w:r w:rsidR="000D4BD8">
        <w:rPr>
          <w:rFonts w:ascii="Arial" w:hAnsi="Arial" w:cs="Arial"/>
          <w:sz w:val="20"/>
          <w:szCs w:val="20"/>
        </w:rPr>
        <w:t>C</w:t>
      </w:r>
      <w:r w:rsidR="002D1221">
        <w:rPr>
          <w:rFonts w:ascii="Arial" w:hAnsi="Arial" w:cs="Arial"/>
          <w:sz w:val="20"/>
          <w:szCs w:val="20"/>
        </w:rPr>
        <w:t>ommittee will come back and revisit innovations.</w:t>
      </w:r>
    </w:p>
    <w:sectPr w:rsidR="002D1221" w:rsidSect="00C1697E"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725"/>
    <w:rsid w:val="0004061D"/>
    <w:rsid w:val="00067E40"/>
    <w:rsid w:val="00072271"/>
    <w:rsid w:val="000C5F9E"/>
    <w:rsid w:val="000D4BD8"/>
    <w:rsid w:val="001266B2"/>
    <w:rsid w:val="00141518"/>
    <w:rsid w:val="00151B4D"/>
    <w:rsid w:val="00163CFF"/>
    <w:rsid w:val="001940F0"/>
    <w:rsid w:val="001A1065"/>
    <w:rsid w:val="001C2E7C"/>
    <w:rsid w:val="001C7D76"/>
    <w:rsid w:val="001F4FA0"/>
    <w:rsid w:val="002106A1"/>
    <w:rsid w:val="00224FF6"/>
    <w:rsid w:val="00240875"/>
    <w:rsid w:val="00247794"/>
    <w:rsid w:val="00296C6B"/>
    <w:rsid w:val="002D1221"/>
    <w:rsid w:val="002E2642"/>
    <w:rsid w:val="00324DA8"/>
    <w:rsid w:val="00403ABB"/>
    <w:rsid w:val="004178E1"/>
    <w:rsid w:val="00420844"/>
    <w:rsid w:val="004266DA"/>
    <w:rsid w:val="0043656B"/>
    <w:rsid w:val="0049271F"/>
    <w:rsid w:val="0049712A"/>
    <w:rsid w:val="004A3BE9"/>
    <w:rsid w:val="004A75ED"/>
    <w:rsid w:val="00586C1E"/>
    <w:rsid w:val="00595313"/>
    <w:rsid w:val="005B64F1"/>
    <w:rsid w:val="005D696C"/>
    <w:rsid w:val="0061562B"/>
    <w:rsid w:val="00632FD1"/>
    <w:rsid w:val="006927B0"/>
    <w:rsid w:val="006971B9"/>
    <w:rsid w:val="006C6C93"/>
    <w:rsid w:val="00726EB0"/>
    <w:rsid w:val="007D63E8"/>
    <w:rsid w:val="007E1ECE"/>
    <w:rsid w:val="007E619B"/>
    <w:rsid w:val="007F5A94"/>
    <w:rsid w:val="007F69F5"/>
    <w:rsid w:val="008617F5"/>
    <w:rsid w:val="0088054B"/>
    <w:rsid w:val="0089580C"/>
    <w:rsid w:val="008A363F"/>
    <w:rsid w:val="008E2CF1"/>
    <w:rsid w:val="00913802"/>
    <w:rsid w:val="00976516"/>
    <w:rsid w:val="009C628C"/>
    <w:rsid w:val="009D1EBA"/>
    <w:rsid w:val="009D5F65"/>
    <w:rsid w:val="00A647CC"/>
    <w:rsid w:val="00A945FF"/>
    <w:rsid w:val="00B04101"/>
    <w:rsid w:val="00B06A9D"/>
    <w:rsid w:val="00B11017"/>
    <w:rsid w:val="00B5731C"/>
    <w:rsid w:val="00BE3663"/>
    <w:rsid w:val="00C1697E"/>
    <w:rsid w:val="00C51D68"/>
    <w:rsid w:val="00CA2D5B"/>
    <w:rsid w:val="00CC5861"/>
    <w:rsid w:val="00D75178"/>
    <w:rsid w:val="00D81725"/>
    <w:rsid w:val="00D83B9D"/>
    <w:rsid w:val="00DB39EB"/>
    <w:rsid w:val="00E05970"/>
    <w:rsid w:val="00E225E0"/>
    <w:rsid w:val="00E248DF"/>
    <w:rsid w:val="00E46097"/>
    <w:rsid w:val="00E616D1"/>
    <w:rsid w:val="00E768F0"/>
    <w:rsid w:val="00EB1914"/>
    <w:rsid w:val="00EB5B02"/>
    <w:rsid w:val="00EF4A3E"/>
    <w:rsid w:val="00EF4B3E"/>
    <w:rsid w:val="00F56ADC"/>
    <w:rsid w:val="00F62346"/>
    <w:rsid w:val="00FA7D81"/>
    <w:rsid w:val="00FC4581"/>
    <w:rsid w:val="00FF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E5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/customXml/item2.xml"/><Relationship Id="rId3" Type="http://schemas.openxmlformats.org/officeDocument/2006/relationships/settings" Target="settings.xml"/><Relationship Id="rId7" Type="http://schemas.openxmlformats.org/officeDocument/2006/relationships/customXml" Target="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845b4e5-581f-4554-8843-a411c9829904">ZXDD766ENQDJ-1058482049-17</_dlc_DocId>
    <_dlc_DocIdUrl xmlns="7845b4e5-581f-4554-8843-a411c9829904">
      <Url>https://newintranetsp.bournemouth.ac.uk/Committees/fesec/_layouts/15/DocIdRedir.aspx?ID=ZXDD766ENQDJ-1058482049-17</Url>
      <Description>ZXDD766ENQDJ-1058482049-17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61760504C58144874B61F7DD30D67C" ma:contentTypeVersion="4" ma:contentTypeDescription="Create a new document." ma:contentTypeScope="" ma:versionID="0742fefd414395ee9f4617d4c3614e72">
  <xsd:schema xmlns:xsd="http://www.w3.org/2001/XMLSchema" xmlns:xs="http://www.w3.org/2001/XMLSchema" xmlns:p="http://schemas.microsoft.com/office/2006/metadata/properties" xmlns:ns2="7845b4e5-581f-4554-8843-a411c9829904" targetNamespace="http://schemas.microsoft.com/office/2006/metadata/properties" ma:root="true" ma:fieldsID="48764de5f38256f1cf54e28181775d5c" ns2:_="">
    <xsd:import namespace="7845b4e5-581f-4554-8843-a411c98299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b4e5-581f-4554-8843-a411c98299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DB9C8F-AE3D-4482-BEF5-12D424325404}"/>
</file>

<file path=customXml/itemProps2.xml><?xml version="1.0" encoding="utf-8"?>
<ds:datastoreItem xmlns:ds="http://schemas.openxmlformats.org/officeDocument/2006/customXml" ds:itemID="{3CBD9B4F-0ECE-407C-AFB9-262F724DE5DA}"/>
</file>

<file path=customXml/itemProps3.xml><?xml version="1.0" encoding="utf-8"?>
<ds:datastoreItem xmlns:ds="http://schemas.openxmlformats.org/officeDocument/2006/customXml" ds:itemID="{9AB09237-CE68-46B4-9DD9-2C7B20EEA1D7}"/>
</file>

<file path=customXml/itemProps4.xml><?xml version="1.0" encoding="utf-8"?>
<ds:datastoreItem xmlns:ds="http://schemas.openxmlformats.org/officeDocument/2006/customXml" ds:itemID="{09A5DEBC-988A-414E-BDF2-C6F9493464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FST FESEC Minutes - 2016 - 19 February 2016</dc:title>
  <dc:creator>Helen,Leddy</dc:creator>
  <cp:lastModifiedBy>Maxine,Frampton</cp:lastModifiedBy>
  <cp:revision>4</cp:revision>
  <dcterms:created xsi:type="dcterms:W3CDTF">2016-03-17T08:15:00Z</dcterms:created>
  <dcterms:modified xsi:type="dcterms:W3CDTF">2016-03-17T08:33:00Z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0x0101004261760504C58144874B61F7DD30D67C</vt:lpwstr>
  </property>
  <property fmtid="{D5CDD505-2E9C-101B-9397-08002B2CF9AE}" pid="5" name="FileLeafRef">
    <vt:lpwstr>FST FESEC Minutes - 2016 - 19 February  2016.docx</vt:lpwstr>
  </property>
  <property fmtid="{D5CDD505-2E9C-101B-9397-08002B2CF9AE}" pid="6" name="_dlc_DocIdItemGuid">
    <vt:lpwstr>9e21dc41-abf0-4e6e-bc7b-53eeb868fdfd</vt:lpwstr>
  </property>
  <property fmtid="{D5CDD505-2E9C-101B-9397-08002B2CF9AE}" pid="7" name="Modified By">
    <vt:lpwstr>STAFF\mframpton</vt:lpwstr>
  </property>
  <property fmtid="{D5CDD505-2E9C-101B-9397-08002B2CF9AE}" pid="8" name="source_item_id">
    <vt:lpwstr>17</vt:lpwstr>
  </property>
  <property fmtid="{D5CDD505-2E9C-101B-9397-08002B2CF9AE}" pid="9" name="Created By">
    <vt:lpwstr>STAFF\mframpton</vt:lpwstr>
  </property>
</Properties>
</file>